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</w:t>
      </w:r>
      <w:r w:rsidRPr="00637EB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ЛЬНОЕ АГЕНТСТВО ЖЕЛЕЗНОДОРОЖНОГО ТРАНСПОРТА</w:t>
      </w: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«МОСКОВСКИЙ ГОСУДАРСТВЕННЫЙ УНИВЕРСИТЕТ </w:t>
      </w: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ПУТЕЙ СООБЩЕНИЯ»</w:t>
      </w: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Pr="0059066F" w:rsidRDefault="00EB3791" w:rsidP="005906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9066F">
        <w:rPr>
          <w:rFonts w:ascii="Arial" w:hAnsi="Arial" w:cs="Arial"/>
          <w:b/>
          <w:bCs/>
          <w:sz w:val="32"/>
          <w:szCs w:val="32"/>
        </w:rPr>
        <w:t>ОСНОВНАЯ ОБРАЗОВАТЕЛЬНАЯ ПРОГРАММА</w:t>
      </w:r>
    </w:p>
    <w:p w:rsidR="00EB3791" w:rsidRPr="0059066F" w:rsidRDefault="00EB3791" w:rsidP="005906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9066F">
        <w:rPr>
          <w:rFonts w:ascii="Arial" w:hAnsi="Arial" w:cs="Arial"/>
          <w:b/>
          <w:bCs/>
          <w:sz w:val="32"/>
          <w:szCs w:val="32"/>
        </w:rPr>
        <w:t>высшего профессионального образования</w:t>
      </w: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Pr="0059066F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066F">
        <w:rPr>
          <w:rFonts w:ascii="Times New Roman" w:hAnsi="Times New Roman" w:cs="Times New Roman"/>
          <w:sz w:val="32"/>
          <w:szCs w:val="32"/>
        </w:rPr>
        <w:t>Направление подготовки</w:t>
      </w:r>
      <w:r w:rsidRPr="005906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035700</w:t>
      </w:r>
      <w:r w:rsidRPr="0059066F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</w:rPr>
        <w:t>Лингвистика</w:t>
      </w:r>
      <w:r w:rsidRPr="0059066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B3791" w:rsidRPr="0059066F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066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профиль «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Перевод и переводоведение</w:t>
      </w:r>
      <w:r w:rsidRPr="0059066F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Pr="0079375C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75C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EB3791" w:rsidRPr="0079375C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791" w:rsidRPr="0079375C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75C"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r w:rsidRPr="0079375C">
        <w:rPr>
          <w:rFonts w:ascii="Times New Roman" w:hAnsi="Times New Roman" w:cs="Times New Roman"/>
          <w:sz w:val="28"/>
          <w:szCs w:val="28"/>
        </w:rPr>
        <w:t>– 4 года</w:t>
      </w:r>
    </w:p>
    <w:p w:rsidR="00EB3791" w:rsidRDefault="00EB3791" w:rsidP="0059066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Pr="0073623F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 201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:rsidR="00EB3791" w:rsidRDefault="00EB3791" w:rsidP="0059066F">
      <w:pPr>
        <w:pStyle w:val="Heading1"/>
        <w:keepLines/>
        <w:spacing w:line="240" w:lineRule="auto"/>
        <w:jc w:val="center"/>
        <w:rPr>
          <w:b/>
          <w:bCs/>
        </w:rPr>
      </w:pPr>
      <w:bookmarkStart w:id="0" w:name="_Toc278040268"/>
      <w:bookmarkStart w:id="1" w:name="_Toc278040513"/>
      <w:r w:rsidRPr="00586F64">
        <w:rPr>
          <w:b/>
          <w:bCs/>
        </w:rPr>
        <w:t xml:space="preserve">1. </w:t>
      </w:r>
      <w:bookmarkEnd w:id="0"/>
      <w:bookmarkEnd w:id="1"/>
      <w:r>
        <w:rPr>
          <w:b/>
          <w:bCs/>
        </w:rPr>
        <w:t>ОБЩИЕ ПОЛОЖЕНИЯ</w:t>
      </w:r>
    </w:p>
    <w:p w:rsidR="00EB3791" w:rsidRDefault="00EB3791" w:rsidP="0059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791" w:rsidRPr="00586F64" w:rsidRDefault="00EB3791" w:rsidP="0059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5C4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9E45C4">
        <w:rPr>
          <w:rFonts w:ascii="Times New Roman" w:hAnsi="Times New Roman" w:cs="Times New Roman"/>
          <w:sz w:val="28"/>
          <w:szCs w:val="28"/>
        </w:rPr>
        <w:t xml:space="preserve"> </w:t>
      </w:r>
      <w:r w:rsidRPr="00586F64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выс</w:t>
      </w:r>
      <w:r w:rsidRPr="00586F64">
        <w:rPr>
          <w:rFonts w:ascii="Times New Roman" w:hAnsi="Times New Roman" w:cs="Times New Roman"/>
          <w:sz w:val="28"/>
          <w:szCs w:val="28"/>
        </w:rPr>
        <w:t xml:space="preserve">шего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(ПООП ВПО) </w:t>
      </w:r>
      <w:r w:rsidRPr="00586F64">
        <w:rPr>
          <w:rFonts w:ascii="Times New Roman" w:hAnsi="Times New Roman" w:cs="Times New Roman"/>
          <w:sz w:val="28"/>
          <w:szCs w:val="28"/>
        </w:rPr>
        <w:t>бакалавриата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F64">
        <w:rPr>
          <w:rFonts w:ascii="Times New Roman" w:hAnsi="Times New Roman" w:cs="Times New Roman"/>
          <w:sz w:val="28"/>
          <w:szCs w:val="28"/>
        </w:rPr>
        <w:t xml:space="preserve"> реализуемая по направлению </w:t>
      </w:r>
      <w:r>
        <w:rPr>
          <w:rFonts w:ascii="Times New Roman" w:hAnsi="Times New Roman" w:cs="Times New Roman"/>
          <w:sz w:val="28"/>
          <w:szCs w:val="28"/>
        </w:rPr>
        <w:t>035700</w:t>
      </w:r>
      <w:r w:rsidRPr="00586F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Лингвистика</w:t>
      </w:r>
      <w:r w:rsidRPr="00586F64">
        <w:rPr>
          <w:rFonts w:ascii="Times New Roman" w:hAnsi="Times New Roman" w:cs="Times New Roman"/>
          <w:sz w:val="28"/>
          <w:szCs w:val="28"/>
        </w:rPr>
        <w:t>» и профилю «</w:t>
      </w:r>
      <w:r>
        <w:rPr>
          <w:rFonts w:ascii="Times New Roman" w:hAnsi="Times New Roman" w:cs="Times New Roman"/>
          <w:sz w:val="28"/>
          <w:szCs w:val="28"/>
        </w:rPr>
        <w:t>Перевод и переводоведение</w:t>
      </w:r>
      <w:r w:rsidRPr="00586F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F64">
        <w:rPr>
          <w:rFonts w:ascii="Times New Roman" w:hAnsi="Times New Roman" w:cs="Times New Roman"/>
          <w:sz w:val="28"/>
          <w:szCs w:val="28"/>
        </w:rPr>
        <w:t xml:space="preserve"> представляет собой систему документов, разработанную с учетом потребностей регионального рынка труда</w:t>
      </w:r>
      <w:r>
        <w:rPr>
          <w:rFonts w:ascii="Times New Roman" w:hAnsi="Times New Roman" w:cs="Times New Roman"/>
          <w:sz w:val="28"/>
          <w:szCs w:val="28"/>
        </w:rPr>
        <w:t>. ПООП ВПО разработана</w:t>
      </w:r>
      <w:r w:rsidRPr="00586F64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высшего профессионального образования по направлению подготовки </w:t>
      </w:r>
      <w:r>
        <w:rPr>
          <w:rFonts w:ascii="Times New Roman" w:hAnsi="Times New Roman" w:cs="Times New Roman"/>
          <w:sz w:val="28"/>
          <w:szCs w:val="28"/>
        </w:rPr>
        <w:t>035700</w:t>
      </w:r>
      <w:r w:rsidRPr="00586F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Лингвистика</w:t>
      </w:r>
      <w:r w:rsidRPr="00586F64">
        <w:rPr>
          <w:rFonts w:ascii="Times New Roman" w:hAnsi="Times New Roman" w:cs="Times New Roman"/>
          <w:sz w:val="28"/>
          <w:szCs w:val="28"/>
        </w:rPr>
        <w:t>», утвержденного Приказом Министерства образования и науки Российской Федерации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86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</w:t>
        </w:r>
        <w:r w:rsidRPr="00586F64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>. № 541</w:t>
      </w:r>
      <w:r w:rsidRPr="00586F64">
        <w:rPr>
          <w:rFonts w:ascii="Times New Roman" w:hAnsi="Times New Roman" w:cs="Times New Roman"/>
          <w:sz w:val="28"/>
          <w:szCs w:val="28"/>
        </w:rPr>
        <w:t>.</w:t>
      </w:r>
    </w:p>
    <w:p w:rsidR="00EB3791" w:rsidRPr="00586F64" w:rsidRDefault="00EB3791" w:rsidP="0059066F">
      <w:pPr>
        <w:pStyle w:val="ListParagraph"/>
        <w:tabs>
          <w:tab w:val="left" w:pos="-22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6F64">
        <w:rPr>
          <w:rFonts w:ascii="Times New Roman" w:hAnsi="Times New Roman" w:cs="Times New Roman"/>
          <w:sz w:val="28"/>
          <w:szCs w:val="28"/>
        </w:rPr>
        <w:tab/>
        <w:t xml:space="preserve"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586F64">
        <w:rPr>
          <w:rFonts w:ascii="Times New Roman" w:hAnsi="Times New Roman" w:cs="Times New Roman"/>
          <w:sz w:val="28"/>
          <w:szCs w:val="28"/>
        </w:rPr>
        <w:t>рабочих программ учебны</w:t>
      </w:r>
      <w:r>
        <w:rPr>
          <w:rFonts w:ascii="Times New Roman" w:hAnsi="Times New Roman" w:cs="Times New Roman"/>
          <w:sz w:val="28"/>
          <w:szCs w:val="28"/>
        </w:rPr>
        <w:t xml:space="preserve">х курсов, предметов, дисциплин </w:t>
      </w:r>
      <w:r w:rsidRPr="00586F64">
        <w:rPr>
          <w:rFonts w:ascii="Times New Roman" w:hAnsi="Times New Roman" w:cs="Times New Roman"/>
          <w:sz w:val="28"/>
          <w:szCs w:val="28"/>
        </w:rPr>
        <w:t>и другие материалы, обеспечивающие качество подготовки обучающихся.</w:t>
      </w:r>
    </w:p>
    <w:p w:rsidR="00EB3791" w:rsidRDefault="00EB3791" w:rsidP="0059066F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Pr="00B33669" w:rsidRDefault="00EB3791" w:rsidP="0059066F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69">
        <w:rPr>
          <w:rFonts w:ascii="Times New Roman" w:hAnsi="Times New Roman" w:cs="Times New Roman"/>
          <w:b/>
          <w:bCs/>
          <w:sz w:val="28"/>
          <w:szCs w:val="28"/>
        </w:rPr>
        <w:t>1.2. Нормативные документы для разработки основной образовательной программы.</w:t>
      </w:r>
    </w:p>
    <w:p w:rsidR="00EB3791" w:rsidRPr="00B33669" w:rsidRDefault="00EB3791" w:rsidP="0059066F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669">
        <w:rPr>
          <w:rFonts w:ascii="Times New Roman" w:hAnsi="Times New Roman" w:cs="Times New Roman"/>
          <w:sz w:val="28"/>
          <w:szCs w:val="28"/>
        </w:rPr>
        <w:t>Нормативно-правовую базу разработки ООП ВПО составляют:</w:t>
      </w:r>
    </w:p>
    <w:p w:rsidR="00EB3791" w:rsidRPr="00B33669" w:rsidRDefault="00EB3791" w:rsidP="0059066F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669">
        <w:rPr>
          <w:rFonts w:ascii="Times New Roman" w:hAnsi="Times New Roman" w:cs="Times New Roman"/>
          <w:sz w:val="28"/>
          <w:szCs w:val="28"/>
        </w:rPr>
        <w:t>Федеральные законы Российской Федерации: «Об образовании» (от 10 июля 1992 года  №3266-1) и «О высшем и послевузовском профессиональном образовании» (от 22 августа 1996 года №125-ФЗ);</w:t>
      </w:r>
    </w:p>
    <w:p w:rsidR="00EB3791" w:rsidRPr="00B33669" w:rsidRDefault="00EB3791" w:rsidP="0059066F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33669">
        <w:rPr>
          <w:rFonts w:ascii="Times New Roman" w:hAnsi="Times New Roman" w:cs="Times New Roman"/>
          <w:spacing w:val="-2"/>
          <w:sz w:val="28"/>
          <w:szCs w:val="28"/>
        </w:rP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 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 232-ФЗ).</w:t>
      </w:r>
    </w:p>
    <w:p w:rsidR="00EB3791" w:rsidRPr="00B33669" w:rsidRDefault="00EB3791" w:rsidP="0059066F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33669">
        <w:rPr>
          <w:rFonts w:ascii="Times New Roman" w:hAnsi="Times New Roman" w:cs="Times New Roman"/>
          <w:spacing w:val="-2"/>
          <w:sz w:val="28"/>
          <w:szCs w:val="28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 Российской Федерации от 14 февраля 2008 года  № 71 (далее – Типовое положение о вузе);</w:t>
      </w:r>
    </w:p>
    <w:p w:rsidR="00EB3791" w:rsidRPr="00B33669" w:rsidRDefault="00EB3791" w:rsidP="0059066F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66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профессионального образования (ФГОС ВПО) по направлению подготовки </w:t>
      </w:r>
      <w:r>
        <w:rPr>
          <w:rFonts w:ascii="Times New Roman" w:hAnsi="Times New Roman" w:cs="Times New Roman"/>
          <w:sz w:val="28"/>
          <w:szCs w:val="28"/>
        </w:rPr>
        <w:t>035700</w:t>
      </w:r>
      <w:r w:rsidRPr="00B3366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Лингвистик</w:t>
      </w:r>
      <w:r w:rsidRPr="00B33669">
        <w:rPr>
          <w:rFonts w:ascii="Times New Roman" w:hAnsi="Times New Roman" w:cs="Times New Roman"/>
          <w:sz w:val="28"/>
          <w:szCs w:val="28"/>
        </w:rPr>
        <w:t>а» (бакалавриата), утвержденный приказом Министерства образования и науки Российской Федерации;</w:t>
      </w:r>
    </w:p>
    <w:p w:rsidR="00EB3791" w:rsidRPr="00B33669" w:rsidRDefault="00EB3791" w:rsidP="0059066F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669">
        <w:rPr>
          <w:rFonts w:ascii="Times New Roman" w:hAnsi="Times New Roman" w:cs="Times New Roman"/>
          <w:sz w:val="28"/>
          <w:szCs w:val="28"/>
        </w:rPr>
        <w:t>Устав ФГБОУ ВПО «Московский государственный университет путей сообщения;</w:t>
      </w:r>
    </w:p>
    <w:p w:rsidR="00EB3791" w:rsidRPr="00B33669" w:rsidRDefault="00EB3791" w:rsidP="0059066F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Pr="00B33669" w:rsidRDefault="00EB3791" w:rsidP="0059066F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Pr="00B33669" w:rsidRDefault="00EB3791" w:rsidP="0059066F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669">
        <w:rPr>
          <w:rFonts w:ascii="Times New Roman" w:hAnsi="Times New Roman" w:cs="Times New Roman"/>
          <w:b/>
          <w:bCs/>
          <w:sz w:val="28"/>
          <w:szCs w:val="28"/>
        </w:rPr>
        <w:t>1.3. Общая характеристика вузовской основной образовательной программы.</w:t>
      </w:r>
    </w:p>
    <w:p w:rsidR="00EB3791" w:rsidRPr="00B33669" w:rsidRDefault="00EB3791" w:rsidP="0059066F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669">
        <w:rPr>
          <w:rFonts w:ascii="Times New Roman" w:hAnsi="Times New Roman" w:cs="Times New Roman"/>
          <w:sz w:val="28"/>
          <w:szCs w:val="28"/>
        </w:rPr>
        <w:t>Срок освоения ООП в соответствии с ФГОС ВПО по данному направлению 4 года.</w:t>
      </w:r>
    </w:p>
    <w:p w:rsidR="00EB3791" w:rsidRPr="00586F64" w:rsidRDefault="00EB3791" w:rsidP="0059066F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69">
        <w:rPr>
          <w:rFonts w:ascii="Times New Roman" w:hAnsi="Times New Roman" w:cs="Times New Roman"/>
          <w:sz w:val="28"/>
          <w:szCs w:val="28"/>
        </w:rPr>
        <w:t>Трудоемкость освоения студентом ООП в соответствии с ФГОС ВПО по данному направлению 240 зачетных единиц, включая</w:t>
      </w:r>
      <w:r w:rsidRPr="00586F64">
        <w:rPr>
          <w:rFonts w:ascii="Times New Roman" w:hAnsi="Times New Roman" w:cs="Times New Roman"/>
          <w:sz w:val="28"/>
          <w:szCs w:val="28"/>
        </w:rPr>
        <w:t xml:space="preserve"> все виды аудиторной и самостоятельной работы студента, практики и время, отводимое на контроль качества освоения студентом ООП.</w:t>
      </w:r>
    </w:p>
    <w:p w:rsidR="00EB3791" w:rsidRDefault="00EB3791" w:rsidP="005906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Pr="0059066F" w:rsidRDefault="00EB3791" w:rsidP="005906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06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структуре основных образовательных программ бакалавриата</w:t>
      </w:r>
    </w:p>
    <w:p w:rsidR="00EB3791" w:rsidRPr="00030AC4" w:rsidRDefault="00EB3791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C4">
        <w:rPr>
          <w:rFonts w:ascii="Times New Roman" w:hAnsi="Times New Roman" w:cs="Times New Roman"/>
          <w:sz w:val="28"/>
          <w:szCs w:val="28"/>
        </w:rPr>
        <w:t>Основная образовательная программа бакалавриата предусматривает изучение следующих учебных циклов (см. таблиц</w:t>
      </w:r>
      <w:r>
        <w:rPr>
          <w:rFonts w:ascii="Times New Roman" w:hAnsi="Times New Roman" w:cs="Times New Roman"/>
          <w:sz w:val="28"/>
          <w:szCs w:val="28"/>
        </w:rPr>
        <w:t>у 3</w:t>
      </w:r>
      <w:r w:rsidRPr="00030AC4">
        <w:rPr>
          <w:rFonts w:ascii="Times New Roman" w:hAnsi="Times New Roman" w:cs="Times New Roman"/>
          <w:sz w:val="28"/>
          <w:szCs w:val="28"/>
        </w:rPr>
        <w:t>):</w:t>
      </w:r>
    </w:p>
    <w:p w:rsidR="00EB3791" w:rsidRPr="00030AC4" w:rsidRDefault="00EB3791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AC4">
        <w:rPr>
          <w:rFonts w:ascii="Times New Roman" w:hAnsi="Times New Roman" w:cs="Times New Roman"/>
          <w:b/>
          <w:bCs/>
          <w:sz w:val="28"/>
          <w:szCs w:val="28"/>
        </w:rPr>
        <w:t>Б.1 гуманитарный, социальный и экономический циклы;</w:t>
      </w:r>
    </w:p>
    <w:p w:rsidR="00EB3791" w:rsidRPr="00030AC4" w:rsidRDefault="00EB3791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AC4">
        <w:rPr>
          <w:rFonts w:ascii="Times New Roman" w:hAnsi="Times New Roman" w:cs="Times New Roman"/>
          <w:b/>
          <w:bCs/>
          <w:sz w:val="28"/>
          <w:szCs w:val="28"/>
        </w:rPr>
        <w:t>Б.2 математический и естественнонаучный цикл;</w:t>
      </w:r>
    </w:p>
    <w:p w:rsidR="00EB3791" w:rsidRPr="00030AC4" w:rsidRDefault="00EB3791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AC4">
        <w:rPr>
          <w:rFonts w:ascii="Times New Roman" w:hAnsi="Times New Roman" w:cs="Times New Roman"/>
          <w:b/>
          <w:bCs/>
          <w:sz w:val="28"/>
          <w:szCs w:val="28"/>
        </w:rPr>
        <w:t>Б.3 профессиональный цикл;</w:t>
      </w:r>
    </w:p>
    <w:p w:rsidR="00EB3791" w:rsidRPr="00030AC4" w:rsidRDefault="00EB3791" w:rsidP="0059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C4">
        <w:rPr>
          <w:rFonts w:ascii="Times New Roman" w:hAnsi="Times New Roman" w:cs="Times New Roman"/>
          <w:sz w:val="28"/>
          <w:szCs w:val="28"/>
        </w:rPr>
        <w:t>и разделов:</w:t>
      </w:r>
    </w:p>
    <w:p w:rsidR="00EB3791" w:rsidRPr="00030AC4" w:rsidRDefault="00EB3791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AC4">
        <w:rPr>
          <w:rFonts w:ascii="Times New Roman" w:hAnsi="Times New Roman" w:cs="Times New Roman"/>
          <w:b/>
          <w:bCs/>
          <w:sz w:val="28"/>
          <w:szCs w:val="28"/>
        </w:rPr>
        <w:t>физическая культура;</w:t>
      </w:r>
    </w:p>
    <w:p w:rsidR="00EB3791" w:rsidRPr="00030AC4" w:rsidRDefault="00EB3791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C4">
        <w:rPr>
          <w:rFonts w:ascii="Times New Roman" w:hAnsi="Times New Roman" w:cs="Times New Roman"/>
          <w:b/>
          <w:bCs/>
          <w:sz w:val="28"/>
          <w:szCs w:val="28"/>
        </w:rPr>
        <w:t>учебная и производственная практики и</w:t>
      </w:r>
      <w:r w:rsidRPr="00030AC4">
        <w:rPr>
          <w:rFonts w:ascii="Times New Roman" w:hAnsi="Times New Roman" w:cs="Times New Roman"/>
          <w:sz w:val="28"/>
          <w:szCs w:val="28"/>
        </w:rPr>
        <w:t>;</w:t>
      </w:r>
    </w:p>
    <w:p w:rsidR="00EB3791" w:rsidRPr="00030AC4" w:rsidRDefault="00EB3791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AC4">
        <w:rPr>
          <w:rFonts w:ascii="Times New Roman" w:hAnsi="Times New Roman" w:cs="Times New Roman"/>
          <w:b/>
          <w:bCs/>
          <w:sz w:val="28"/>
          <w:szCs w:val="28"/>
        </w:rPr>
        <w:t>итоговая государственная аттестация.</w:t>
      </w:r>
    </w:p>
    <w:p w:rsidR="00EB3791" w:rsidRPr="00030AC4" w:rsidRDefault="00EB3791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AC4">
        <w:rPr>
          <w:rFonts w:ascii="Times New Roman" w:hAnsi="Times New Roman" w:cs="Times New Roman"/>
          <w:sz w:val="28"/>
          <w:szCs w:val="28"/>
        </w:rPr>
        <w:t xml:space="preserve">Каждый учебный цикл имеет </w:t>
      </w:r>
      <w:r w:rsidRPr="00030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базовую</w:t>
      </w:r>
      <w:r w:rsidRPr="00030AC4">
        <w:rPr>
          <w:rFonts w:ascii="Times New Roman" w:hAnsi="Times New Roman" w:cs="Times New Roman"/>
          <w:sz w:val="28"/>
          <w:szCs w:val="28"/>
        </w:rPr>
        <w:t xml:space="preserve"> (обязательную) часть и </w:t>
      </w:r>
      <w:r w:rsidRPr="00030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вариативную</w:t>
      </w:r>
      <w:r w:rsidRPr="00030AC4">
        <w:rPr>
          <w:rFonts w:ascii="Times New Roman" w:hAnsi="Times New Roman" w:cs="Times New Roman"/>
          <w:sz w:val="28"/>
          <w:szCs w:val="28"/>
        </w:rPr>
        <w:t xml:space="preserve"> (профильную), устанавливаемую вузом. Вариативная (профильная) часть дает возможность расширения и (или) углубления знаний, умений и навыков, определяемых содержанием базовых (обязательных) дисциплин (модулей), позволяет студенту получить углубленные знания и навыки для успешной профессиональной деятельности и (или) для продолжения профессиональное образование в магистратуре.</w:t>
      </w: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ХАРАКТЕРИСТИКА ПРОФЕССИОНАЛЬНОЙ </w:t>
      </w: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ВУЗА </w:t>
      </w: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Pr="00274FAE" w:rsidRDefault="00EB3791" w:rsidP="0059066F">
      <w:pPr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32"/>
          <w:szCs w:val="32"/>
        </w:rPr>
      </w:pPr>
      <w:r w:rsidRPr="00274FAE">
        <w:rPr>
          <w:rFonts w:ascii="Cambria" w:hAnsi="Cambria" w:cs="Cambria"/>
          <w:b/>
          <w:bCs/>
          <w:color w:val="000000"/>
          <w:sz w:val="32"/>
          <w:szCs w:val="32"/>
        </w:rPr>
        <w:t>Профиль «Перевод и переводоведение»</w:t>
      </w:r>
    </w:p>
    <w:p w:rsidR="00EB3791" w:rsidRPr="00274FAE" w:rsidRDefault="00EB3791" w:rsidP="0059066F">
      <w:pPr>
        <w:spacing w:after="0" w:line="240" w:lineRule="auto"/>
        <w:ind w:firstLine="720"/>
        <w:jc w:val="both"/>
        <w:rPr>
          <w:rFonts w:ascii="Cambria" w:hAnsi="Cambria" w:cs="Cambria"/>
          <w:color w:val="000000"/>
          <w:sz w:val="32"/>
          <w:szCs w:val="32"/>
        </w:rPr>
      </w:pPr>
    </w:p>
    <w:p w:rsidR="00EB3791" w:rsidRPr="00274FAE" w:rsidRDefault="00EB3791" w:rsidP="00274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FAE">
        <w:rPr>
          <w:rFonts w:ascii="Times New Roman" w:hAnsi="Times New Roman" w:cs="Times New Roman"/>
          <w:color w:val="000000"/>
          <w:sz w:val="28"/>
          <w:szCs w:val="28"/>
        </w:rPr>
        <w:t xml:space="preserve">Одно из распространенных заблуждений состоит в том, что любой человек, более-менее сносно владеющий иностранным языком, может быть </w:t>
      </w:r>
      <w:hyperlink r:id="rId7" w:history="1">
        <w:r w:rsidRPr="00274FA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переводчик</w:t>
        </w:r>
      </w:hyperlink>
      <w:r w:rsidRPr="00274FAE">
        <w:rPr>
          <w:rFonts w:ascii="Times New Roman" w:hAnsi="Times New Roman" w:cs="Times New Roman"/>
          <w:color w:val="000000"/>
          <w:sz w:val="28"/>
          <w:szCs w:val="28"/>
        </w:rPr>
        <w:t xml:space="preserve">ом. На самом деле качественный перевод – это нелегкий труд, требующий обширных знаний, опыта и профессионального чутья. Вы поучите необходимую подготовку, выбрав профиль Перевод и переводоведение, предусматривающий серьезную языковую подготовку по двум иностранным языкам, изучение древних языков и культур, языкознания, лексикологии, стилистики, теории перевода, литературы и истории стран изучаемого языка, теории межкультурной коммуникации и других общепрофессиональных и специальных дисциплин. </w:t>
      </w:r>
    </w:p>
    <w:p w:rsidR="00EB3791" w:rsidRPr="00274FAE" w:rsidRDefault="00EB3791" w:rsidP="00274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FAE">
        <w:rPr>
          <w:rFonts w:ascii="Times New Roman" w:hAnsi="Times New Roman" w:cs="Times New Roman"/>
          <w:color w:val="000000"/>
          <w:sz w:val="28"/>
          <w:szCs w:val="28"/>
        </w:rPr>
        <w:t xml:space="preserve">   В соответствии с новым государственным стандартом основная образовательная программа бакалавриата предусматривает базовую (обязательную) часть и вариативную часть, устанавливаемую вузом. В нашем университете </w:t>
      </w:r>
      <w:r w:rsidRPr="00274F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вариативная</w:t>
      </w:r>
      <w:r w:rsidRPr="00274FAE">
        <w:rPr>
          <w:rFonts w:ascii="Times New Roman" w:hAnsi="Times New Roman" w:cs="Times New Roman"/>
          <w:color w:val="000000"/>
          <w:sz w:val="28"/>
          <w:szCs w:val="28"/>
        </w:rPr>
        <w:t xml:space="preserve"> часть, то есть </w:t>
      </w:r>
      <w:r w:rsidRPr="00274F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вузовская составляющая</w:t>
      </w:r>
      <w:r w:rsidRPr="00274FAE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бакалавра-лингвиста, направлена, прежде всего, на расширение и углубление знаний и компетенций в области </w:t>
      </w:r>
      <w:r w:rsidRPr="00274F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перевода и переводоведения</w:t>
      </w:r>
      <w:r w:rsidRPr="00274F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B3791" w:rsidRPr="00274FAE" w:rsidRDefault="00EB3791" w:rsidP="00274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FAE">
        <w:rPr>
          <w:rFonts w:ascii="Times New Roman" w:hAnsi="Times New Roman" w:cs="Times New Roman"/>
          <w:color w:val="000000"/>
          <w:sz w:val="28"/>
          <w:szCs w:val="28"/>
        </w:rPr>
        <w:t xml:space="preserve">    Чтобы помочь студентам адаптироваться к будущей переводчес</w:t>
      </w:r>
      <w:r w:rsidRPr="00274FAE">
        <w:rPr>
          <w:rFonts w:ascii="Times New Roman" w:hAnsi="Times New Roman" w:cs="Times New Roman"/>
          <w:color w:val="000000"/>
          <w:sz w:val="28"/>
          <w:szCs w:val="28"/>
        </w:rPr>
        <w:softHyphen/>
        <w:t>кой деятельности, в программу обучения включены такие предметы как: маркетинг и менеджмент, перевод деловой корреспонденции и докумен</w:t>
      </w:r>
      <w:r w:rsidRPr="00274FAE">
        <w:rPr>
          <w:rFonts w:ascii="Times New Roman" w:hAnsi="Times New Roman" w:cs="Times New Roman"/>
          <w:color w:val="000000"/>
          <w:sz w:val="28"/>
          <w:szCs w:val="28"/>
        </w:rPr>
        <w:softHyphen/>
        <w:t>тации,  научно-техничес</w:t>
      </w:r>
      <w:r w:rsidRPr="00274FA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кий  перевод  (два иностранных языка). </w:t>
      </w:r>
    </w:p>
    <w:p w:rsidR="00EB3791" w:rsidRPr="00274FAE" w:rsidRDefault="00EB3791" w:rsidP="00274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FAE">
        <w:rPr>
          <w:rFonts w:ascii="Times New Roman" w:hAnsi="Times New Roman" w:cs="Times New Roman"/>
          <w:color w:val="000000"/>
          <w:sz w:val="28"/>
          <w:szCs w:val="28"/>
        </w:rPr>
        <w:t xml:space="preserve">   Лучшие студенты-лингвисты проходят ста</w:t>
      </w:r>
      <w:r w:rsidRPr="00274FA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жировку за рубежом. </w:t>
      </w:r>
    </w:p>
    <w:p w:rsidR="00EB3791" w:rsidRPr="00274FAE" w:rsidRDefault="00EB3791" w:rsidP="00274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FAE">
        <w:rPr>
          <w:rFonts w:ascii="Times New Roman" w:hAnsi="Times New Roman" w:cs="Times New Roman"/>
          <w:color w:val="000000"/>
          <w:sz w:val="28"/>
          <w:szCs w:val="28"/>
        </w:rPr>
        <w:t xml:space="preserve">   Кафедра располагает компьютерным классом с соответствующим программным обеспечением, муль</w:t>
      </w:r>
      <w:r w:rsidRPr="00274FAE">
        <w:rPr>
          <w:rFonts w:ascii="Times New Roman" w:hAnsi="Times New Roman" w:cs="Times New Roman"/>
          <w:color w:val="000000"/>
          <w:sz w:val="28"/>
          <w:szCs w:val="28"/>
        </w:rPr>
        <w:softHyphen/>
        <w:t>тимедийным лингафонным кабинетом, современной аудио-визуальной техникой, которые позволяют суще</w:t>
      </w:r>
      <w:r w:rsidRPr="00274FAE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 повысить эффективность преподавания иностранных языков.</w:t>
      </w:r>
    </w:p>
    <w:p w:rsidR="00EB3791" w:rsidRPr="00D85B56" w:rsidRDefault="00EB3791" w:rsidP="00547524">
      <w:pPr>
        <w:spacing w:after="0" w:line="240" w:lineRule="auto"/>
        <w:ind w:firstLine="709"/>
        <w:jc w:val="both"/>
        <w:rPr>
          <w:rFonts w:ascii="Cambria" w:hAnsi="Cambria" w:cs="Cambria"/>
          <w:color w:val="800000"/>
          <w:sz w:val="28"/>
          <w:szCs w:val="28"/>
        </w:rPr>
      </w:pPr>
    </w:p>
    <w:p w:rsidR="00EB3791" w:rsidRPr="00547524" w:rsidRDefault="00EB3791" w:rsidP="00547524">
      <w:pPr>
        <w:spacing w:after="0" w:line="240" w:lineRule="auto"/>
        <w:ind w:firstLine="709"/>
        <w:jc w:val="both"/>
        <w:rPr>
          <w:rFonts w:ascii="Cambria" w:hAnsi="Cambria" w:cs="Cambria"/>
          <w:color w:val="800000"/>
          <w:sz w:val="28"/>
          <w:szCs w:val="28"/>
        </w:rPr>
      </w:pP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66F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КОМПЕТЕНЦИИ ВЫПУСКНИКА ВУЗА </w:t>
      </w: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СОВОКУПНЫЙ ОЖИДАЕМЫЙ РЕЗУЛЬТАТ ОБРАЗОВАНИЯ </w:t>
      </w: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ЗАВЕРШЕНИИ ОСВОЕНИЯ ООП ВПО ПО НАПРАВЛЕНИЮ «Лингвистика»</w:t>
      </w:r>
    </w:p>
    <w:p w:rsidR="00EB3791" w:rsidRPr="00A47C44" w:rsidRDefault="00EB3791" w:rsidP="00A47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47C44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7C44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(ООП) определяются приобретаемыми выпускниками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EB3791" w:rsidRPr="00B94678" w:rsidRDefault="00EB3791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678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должен обладать </w:t>
      </w:r>
      <w:r w:rsidRPr="00D16D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общекультурными компетенциями (ОК):</w:t>
      </w:r>
    </w:p>
    <w:p w:rsidR="00EB3791" w:rsidRPr="00B94678" w:rsidRDefault="00EB3791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ОК-1</w:t>
      </w:r>
      <w:r>
        <w:rPr>
          <w:rFonts w:ascii="Times New Roman" w:hAnsi="Times New Roman" w:cs="Times New Roman"/>
          <w:sz w:val="28"/>
          <w:szCs w:val="28"/>
        </w:rPr>
        <w:t xml:space="preserve"> ориентирова</w:t>
      </w:r>
      <w:r w:rsidRPr="00274FAE">
        <w:rPr>
          <w:rFonts w:ascii="Times New Roman" w:hAnsi="Times New Roman" w:cs="Times New Roman"/>
          <w:sz w:val="28"/>
          <w:szCs w:val="28"/>
        </w:rPr>
        <w:t>ться в системе общеч</w:t>
      </w:r>
      <w:r>
        <w:rPr>
          <w:rFonts w:ascii="Times New Roman" w:hAnsi="Times New Roman" w:cs="Times New Roman"/>
          <w:sz w:val="28"/>
          <w:szCs w:val="28"/>
        </w:rPr>
        <w:t>еловеческих ценностей и учитывать</w:t>
      </w:r>
      <w:r w:rsidRPr="00274FAE">
        <w:rPr>
          <w:rFonts w:ascii="Times New Roman" w:hAnsi="Times New Roman" w:cs="Times New Roman"/>
          <w:sz w:val="28"/>
          <w:szCs w:val="28"/>
        </w:rPr>
        <w:t xml:space="preserve"> ценностно-смысловые ориентации различных социальных, национальных, религиозных, профессиональных общностей и групп в российском социуме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EB3791" w:rsidRPr="00B94678" w:rsidRDefault="00EB3791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AE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Pr="00274FAE">
        <w:rPr>
          <w:rFonts w:ascii="Times New Roman" w:hAnsi="Times New Roman" w:cs="Times New Roman"/>
          <w:sz w:val="28"/>
          <w:szCs w:val="28"/>
        </w:rPr>
        <w:t xml:space="preserve"> принципами культурного релятивизма и этическими нормами, предполагающими отказ от этноцентризма и уважение своеобразия иноязычной культуры и ценностных ориентаций иноязычного социума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EB3791" w:rsidRPr="00B94678" w:rsidRDefault="00EB3791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ОК-3</w:t>
      </w:r>
      <w:r>
        <w:rPr>
          <w:rFonts w:ascii="Times New Roman" w:hAnsi="Times New Roman" w:cs="Times New Roman"/>
          <w:sz w:val="28"/>
          <w:szCs w:val="28"/>
        </w:rPr>
        <w:t xml:space="preserve"> обладать</w:t>
      </w:r>
      <w:r w:rsidRPr="00274FAE">
        <w:rPr>
          <w:rFonts w:ascii="Times New Roman" w:hAnsi="Times New Roman" w:cs="Times New Roman"/>
          <w:sz w:val="28"/>
          <w:szCs w:val="28"/>
        </w:rPr>
        <w:t xml:space="preserve"> навыками социокультурной и межкультурной коммуникации, обеспечивающими адекватность социальных и профессиональных контактов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EB3791" w:rsidRPr="00B94678" w:rsidRDefault="00EB3791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F11A9F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11A9F">
        <w:rPr>
          <w:rFonts w:ascii="Times New Roman" w:hAnsi="Times New Roman" w:cs="Times New Roman"/>
          <w:sz w:val="28"/>
          <w:szCs w:val="28"/>
        </w:rPr>
        <w:t xml:space="preserve"> к работе в коллективе, социальному взаимодействию на основе принятых моральных и правовых норм, проявлением</w:t>
      </w:r>
      <w:r>
        <w:rPr>
          <w:rFonts w:ascii="Times New Roman" w:hAnsi="Times New Roman" w:cs="Times New Roman"/>
          <w:sz w:val="28"/>
          <w:szCs w:val="28"/>
        </w:rPr>
        <w:t xml:space="preserve"> уважения к людям, быть готовым</w:t>
      </w:r>
      <w:r w:rsidRPr="00F11A9F">
        <w:rPr>
          <w:rFonts w:ascii="Times New Roman" w:hAnsi="Times New Roman" w:cs="Times New Roman"/>
          <w:sz w:val="28"/>
          <w:szCs w:val="28"/>
        </w:rPr>
        <w:t xml:space="preserve"> нести ответственность за поддержание доверительных партнерских отношений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EB3791" w:rsidRPr="00B94678" w:rsidRDefault="00EB3791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ОК-5</w:t>
      </w:r>
      <w:r>
        <w:rPr>
          <w:rFonts w:ascii="Times New Roman" w:hAnsi="Times New Roman" w:cs="Times New Roman"/>
          <w:sz w:val="28"/>
          <w:szCs w:val="28"/>
        </w:rPr>
        <w:t xml:space="preserve"> осознавать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значения гуманистических ценностей для сохранения и развития современной цивилизации; </w:t>
      </w:r>
      <w:r>
        <w:rPr>
          <w:rFonts w:ascii="Times New Roman" w:hAnsi="Times New Roman" w:cs="Times New Roman"/>
          <w:sz w:val="28"/>
          <w:szCs w:val="28"/>
        </w:rPr>
        <w:t>быть готовым</w:t>
      </w:r>
      <w:r w:rsidRPr="00F11A9F">
        <w:rPr>
          <w:rFonts w:ascii="Times New Roman" w:hAnsi="Times New Roman" w:cs="Times New Roman"/>
          <w:sz w:val="28"/>
          <w:szCs w:val="28"/>
        </w:rPr>
        <w:t xml:space="preserve"> принять нравственные обязательства по отношению к окружающей природе, обществу и культурному наследию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EB3791" w:rsidRPr="00B94678" w:rsidRDefault="00EB3791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ОК-6</w:t>
      </w:r>
      <w:r>
        <w:rPr>
          <w:rFonts w:ascii="Times New Roman" w:hAnsi="Times New Roman" w:cs="Times New Roman"/>
          <w:sz w:val="28"/>
          <w:szCs w:val="28"/>
        </w:rPr>
        <w:t xml:space="preserve"> владеть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наследием отечественной научной мысли, направленной на решение общегуманитарных и общечеловеческих задач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EB3791" w:rsidRPr="00B94678" w:rsidRDefault="00EB3791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ОК-7</w:t>
      </w:r>
      <w:r>
        <w:rPr>
          <w:rFonts w:ascii="Times New Roman" w:hAnsi="Times New Roman" w:cs="Times New Roman"/>
          <w:sz w:val="28"/>
          <w:szCs w:val="28"/>
        </w:rPr>
        <w:t xml:space="preserve"> владеть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культурой мышления, способностью к анализу, обобщению информации, постановке целей и выб</w:t>
      </w:r>
      <w:r>
        <w:rPr>
          <w:rFonts w:ascii="Times New Roman" w:hAnsi="Times New Roman" w:cs="Times New Roman"/>
          <w:sz w:val="28"/>
          <w:szCs w:val="28"/>
        </w:rPr>
        <w:t>ору путей их достижения, владеть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культурой устной и письменной речи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EB3791" w:rsidRPr="00B94678" w:rsidRDefault="00EB3791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ОК-8</w:t>
      </w:r>
      <w:r>
        <w:rPr>
          <w:rFonts w:ascii="Times New Roman" w:hAnsi="Times New Roman" w:cs="Times New Roman"/>
          <w:sz w:val="28"/>
          <w:szCs w:val="28"/>
        </w:rPr>
        <w:t xml:space="preserve"> уметь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EB3791" w:rsidRPr="00B94678" w:rsidRDefault="00EB3791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ОК-9</w:t>
      </w:r>
      <w:r>
        <w:rPr>
          <w:rFonts w:ascii="Times New Roman" w:hAnsi="Times New Roman" w:cs="Times New Roman"/>
          <w:sz w:val="28"/>
          <w:szCs w:val="28"/>
        </w:rPr>
        <w:t xml:space="preserve"> быть способным</w:t>
      </w:r>
      <w:r w:rsidRPr="00F11A9F">
        <w:rPr>
          <w:rFonts w:ascii="Times New Roman" w:hAnsi="Times New Roman" w:cs="Times New Roman"/>
          <w:sz w:val="28"/>
          <w:szCs w:val="28"/>
        </w:rPr>
        <w:t xml:space="preserve"> занимать гражданскую позицию в социально-личностных конфликтных ситуациях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EB3791" w:rsidRPr="00B94678" w:rsidRDefault="00EB3791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ОК-10</w:t>
      </w:r>
      <w:r>
        <w:rPr>
          <w:rFonts w:ascii="Times New Roman" w:hAnsi="Times New Roman" w:cs="Times New Roman"/>
          <w:sz w:val="28"/>
          <w:szCs w:val="28"/>
        </w:rPr>
        <w:t xml:space="preserve"> знать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свои права и обязанности ка</w:t>
      </w:r>
      <w:r>
        <w:rPr>
          <w:rFonts w:ascii="Times New Roman" w:hAnsi="Times New Roman" w:cs="Times New Roman"/>
          <w:sz w:val="28"/>
          <w:szCs w:val="28"/>
        </w:rPr>
        <w:t>к гражданина своей страны; уметь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использовать действующе</w:t>
      </w:r>
      <w:r>
        <w:rPr>
          <w:rFonts w:ascii="Times New Roman" w:hAnsi="Times New Roman" w:cs="Times New Roman"/>
          <w:sz w:val="28"/>
          <w:szCs w:val="28"/>
        </w:rPr>
        <w:t>е законодательство; демонсрирова</w:t>
      </w:r>
      <w:r w:rsidRPr="00F11A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A9F">
        <w:rPr>
          <w:rFonts w:ascii="Times New Roman" w:hAnsi="Times New Roman" w:cs="Times New Roman"/>
          <w:sz w:val="28"/>
          <w:szCs w:val="28"/>
        </w:rPr>
        <w:t xml:space="preserve"> готовность и стремление к совершенствованию и развитию общества на принципах гуманизма, свободы и демократии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EB3791" w:rsidRPr="00B94678" w:rsidRDefault="00EB3791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44">
        <w:rPr>
          <w:rFonts w:ascii="Times New Roman" w:hAnsi="Times New Roman" w:cs="Times New Roman"/>
          <w:sz w:val="28"/>
          <w:szCs w:val="28"/>
        </w:rPr>
        <w:t>стремит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24144">
        <w:rPr>
          <w:rFonts w:ascii="Times New Roman" w:hAnsi="Times New Roman" w:cs="Times New Roman"/>
          <w:sz w:val="28"/>
          <w:szCs w:val="28"/>
        </w:rPr>
        <w:t xml:space="preserve">ся к постоянному саморазвитию, повышению своей </w:t>
      </w:r>
      <w:r>
        <w:rPr>
          <w:rFonts w:ascii="Times New Roman" w:hAnsi="Times New Roman" w:cs="Times New Roman"/>
          <w:sz w:val="28"/>
          <w:szCs w:val="28"/>
        </w:rPr>
        <w:t>квалификации и мастерства; уметь</w:t>
      </w:r>
      <w:r w:rsidRPr="00024144">
        <w:rPr>
          <w:rFonts w:ascii="Times New Roman" w:hAnsi="Times New Roman" w:cs="Times New Roman"/>
          <w:sz w:val="28"/>
          <w:szCs w:val="28"/>
        </w:rPr>
        <w:t xml:space="preserve"> критически оценить свои достоинства и недостатки, наметить пути и выбрать средства саморазвития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791" w:rsidRPr="00B94678" w:rsidRDefault="00EB3791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78">
        <w:rPr>
          <w:rFonts w:ascii="Times New Roman" w:hAnsi="Times New Roman" w:cs="Times New Roman"/>
          <w:b/>
          <w:bCs/>
          <w:sz w:val="28"/>
          <w:szCs w:val="28"/>
        </w:rPr>
        <w:t>ОК-12</w:t>
      </w:r>
      <w:r>
        <w:rPr>
          <w:rFonts w:ascii="Times New Roman" w:hAnsi="Times New Roman" w:cs="Times New Roman"/>
          <w:sz w:val="28"/>
          <w:szCs w:val="28"/>
        </w:rPr>
        <w:t xml:space="preserve"> понимать</w:t>
      </w:r>
      <w:r w:rsidRPr="00F96CFF">
        <w:rPr>
          <w:rFonts w:ascii="Times New Roman" w:hAnsi="Times New Roman" w:cs="Times New Roman"/>
          <w:sz w:val="28"/>
          <w:szCs w:val="28"/>
        </w:rPr>
        <w:t xml:space="preserve"> социальную значимость своей будущей профессии, обладает высокой мотивацией к выполнению профессиональной деятельности</w:t>
      </w:r>
      <w:r w:rsidRPr="00B94678">
        <w:rPr>
          <w:rFonts w:ascii="Times New Roman" w:hAnsi="Times New Roman" w:cs="Times New Roman"/>
          <w:sz w:val="28"/>
          <w:szCs w:val="28"/>
        </w:rPr>
        <w:t>;</w:t>
      </w:r>
    </w:p>
    <w:p w:rsidR="00EB3791" w:rsidRDefault="00EB3791" w:rsidP="00590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9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3791" w:rsidRDefault="00EB3791" w:rsidP="0059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096">
        <w:rPr>
          <w:rFonts w:ascii="Times New Roman" w:hAnsi="Times New Roman" w:cs="Times New Roman"/>
          <w:sz w:val="28"/>
          <w:szCs w:val="28"/>
        </w:rPr>
        <w:t xml:space="preserve">Результатом освоения Профиля является овладение студентами видов профессиональной деятельности: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производственно-практической, научно-методической, </w:t>
      </w:r>
      <w:r w:rsidRPr="00F96CFF">
        <w:rPr>
          <w:rFonts w:ascii="Times New Roman" w:hAnsi="Times New Roman" w:cs="Times New Roman"/>
          <w:i/>
          <w:iCs/>
          <w:sz w:val="28"/>
          <w:szCs w:val="28"/>
        </w:rPr>
        <w:t>научно-исследовательск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ой </w:t>
      </w:r>
      <w:r w:rsidRPr="00F96C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6CFF">
        <w:rPr>
          <w:rFonts w:ascii="Times New Roman" w:hAnsi="Times New Roman" w:cs="Times New Roman"/>
          <w:i/>
          <w:iCs/>
          <w:sz w:val="28"/>
          <w:szCs w:val="28"/>
        </w:rPr>
        <w:t>организационно-управленческ</w:t>
      </w:r>
      <w:r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F96CFF">
        <w:rPr>
          <w:rFonts w:ascii="Times New Roman" w:hAnsi="Times New Roman" w:cs="Times New Roman"/>
          <w:sz w:val="28"/>
          <w:szCs w:val="28"/>
        </w:rPr>
        <w:t xml:space="preserve">, </w:t>
      </w:r>
      <w:r w:rsidRPr="00F2509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D16D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профессиональными компетенциями</w:t>
      </w:r>
      <w:r w:rsidRPr="00F250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25096">
        <w:rPr>
          <w:rFonts w:ascii="Times New Roman" w:hAnsi="Times New Roman" w:cs="Times New Roman"/>
          <w:sz w:val="28"/>
          <w:szCs w:val="28"/>
        </w:rPr>
        <w:t>(ПК):</w:t>
      </w:r>
    </w:p>
    <w:p w:rsidR="00EB3791" w:rsidRPr="00052883" w:rsidRDefault="00EB3791" w:rsidP="0059066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883">
        <w:rPr>
          <w:rFonts w:ascii="Times New Roman" w:hAnsi="Times New Roman" w:cs="Times New Roman"/>
          <w:i/>
          <w:iCs/>
          <w:sz w:val="28"/>
          <w:szCs w:val="28"/>
        </w:rPr>
        <w:t>- в области производственно-практической деятельности:</w:t>
      </w:r>
    </w:p>
    <w:p w:rsidR="00EB3791" w:rsidRDefault="00EB3791" w:rsidP="00CF7C2D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 w:rsidRPr="00D44EC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EB3791" w:rsidRDefault="00EB3791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ПК-2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имеет представление об этических и нравственных нормах поведения, принятых в инокультурном социуме, о моделях социальных ситуаций, типичных сценариях взаимодействия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EB3791" w:rsidRDefault="00EB3791" w:rsidP="0059066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ПК-3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владеет основными дискурсивными способами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ПК-4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владеет основными способами выражения семантической, коммуникативной и структурной преемственно</w:t>
      </w:r>
      <w:r>
        <w:rPr>
          <w:rFonts w:ascii="Times New Roman" w:eastAsia="SimSun" w:hAnsi="Times New Roman" w:cs="Times New Roman"/>
          <w:sz w:val="28"/>
          <w:szCs w:val="28"/>
        </w:rPr>
        <w:t>сти между частями высказывания –</w:t>
      </w:r>
      <w:r w:rsidRPr="00CF7C2D">
        <w:rPr>
          <w:rFonts w:ascii="Times New Roman" w:eastAsia="SimSun" w:hAnsi="Times New Roman" w:cs="Times New Roman"/>
          <w:sz w:val="28"/>
          <w:szCs w:val="28"/>
        </w:rPr>
        <w:t xml:space="preserve"> композиционными элементами текста (введение, основная часть, заключение), сверхфразовыми единствами, предложениями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EB3791" w:rsidRDefault="00EB3791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ПК-5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умеет свободно выражать свои мысли, адекватно используя разнообразные языковые средства с целью выделения релевантной информации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EB3791" w:rsidRDefault="00EB3791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ПК-6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владеет основными особенностями официального, нейтрального и неофициального регистров общения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EB3791" w:rsidRDefault="00EB3791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ПК-7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обладает готовностью преодолевать влияние стереотипов и осуществлять межкультурный диалог в общей и профессиональной сферах общения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EB3791" w:rsidRDefault="00EB3791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ПК-8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умеет использовать этикетные формулы в устной и письменной коммуникации (приветствие, прощание, поздравление, извинение, просьба)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EB3791" w:rsidRDefault="00EB3791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ПК-9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владеет методикой предпереводческого анализа текста, способствующей точному восприятию исходного высказывания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EB3791" w:rsidRDefault="00EB3791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ПК-10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владеет методикой подготовки к выполнению перевода, включая поиск информации в справочной, специальной литературе и компьютерных сетях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EB3791" w:rsidRDefault="00EB3791" w:rsidP="0059066F">
      <w:pPr>
        <w:spacing w:after="0" w:line="240" w:lineRule="auto"/>
        <w:jc w:val="both"/>
        <w:rPr>
          <w:rFonts w:ascii="Times New Roman" w:eastAsia="SimSun" w:hAnsi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ПК-11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r w:rsidRPr="00CF7C2D">
        <w:rPr>
          <w:rFonts w:ascii="Times New Roman" w:eastAsia="SimSun" w:hAnsi="Times New Roman" w:cs="Times New Roman"/>
          <w:sz w:val="28"/>
          <w:szCs w:val="28"/>
        </w:rPr>
        <w:t>знает основные способы достижения эквивалентности в переводе и умеет применять основные приемы перевода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59066F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осуществлять письменный перевод с соблюдением норм лексической эквивалентности, соблюдением грамматических, синтаксических и стилистических норм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;</w:t>
      </w:r>
    </w:p>
    <w:p w:rsidR="00EB3791" w:rsidRDefault="00EB3791" w:rsidP="0059066F">
      <w:pPr>
        <w:spacing w:after="0" w:line="240" w:lineRule="auto"/>
        <w:jc w:val="both"/>
        <w:rPr>
          <w:rFonts w:ascii="Times New Roman" w:eastAsia="SimSun" w:hAnsi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оформлять текст перевода в компьютерном текстовом редакторе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ab/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  <w:r w:rsidRPr="0005288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основами системы сокращенной переводческой записи при выполнении устного последовательного перевода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имеет представление об этике устного перевода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обладает необходимыми интеракциональными и контекстными знаниями, позволяющими преодолевать влияние стереотипов и адаптироваться к изменяющимся условиям при контакте с представителями различных культур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моделировать возможные ситуации общения между представителями различных культур и социумов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международным этикетом в различных ситуациях межкультурного общения (сопровождение туристических групп, обеспечение деловых переговоров, обеспечение переговоров официальных делегаций)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ПК-21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работать с основными информационно-поисковыми и экспертными системами, системами представления знаний, синтаксического и морфологического анализа, автоматического синтеза и распознавания речи, обработки лексикографической информации и автоматизированного перевода, автоматизированными системами идентификации и верификации личности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методами формального и когнитивного моделирования естественного языка и методами создания метаязыков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23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основными математико-статистическими методами обработки лингвистической информации с учетом элементов программирования и автоматической обработки лингвистических корпусов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24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стандартными способами решения основных типов задач в области лингвистического обеспечения информационных и других прикладных систем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25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имеет навыки работы с компьютером как средством получения, обработки и управления информацией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ПК-26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работать с традиционными носителями информации, распределенными базами данных и знаний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27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обладает способностью работать с информацией в глобальных компьютерных сетях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ПК-28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работать с электронными словарями и другими электронными ресурсами для решения лингвистических задач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Pr="00052883" w:rsidRDefault="00EB3791" w:rsidP="0005288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883">
        <w:rPr>
          <w:rFonts w:ascii="Times New Roman" w:hAnsi="Times New Roman" w:cs="Times New Roman"/>
          <w:i/>
          <w:iCs/>
          <w:sz w:val="28"/>
          <w:szCs w:val="28"/>
        </w:rPr>
        <w:t>- в области научно-методической деятельности: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теоретическими основами обучения иностранным языкам, закономерностями становления способности к межкультурной коммуникации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</w:t>
      </w: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32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2883">
        <w:rPr>
          <w:rFonts w:ascii="Times New Roman" w:eastAsia="SimSun" w:hAnsi="Times New Roman" w:cs="Times New Roman"/>
          <w:sz w:val="28"/>
          <w:szCs w:val="28"/>
        </w:rPr>
        <w:t>умеет использовать учебники, учебные пособия и дидактические материалы по иностранному языку для разработки новых учебных материалов по определенной теме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33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ПК-34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критически анализировать учебный процесс и учебные материалы с точки зрения их эффективности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35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эффективно строить учебный процесс, осуществляя педагогическую деятельность в учебных заведениях дошкольного, общего, начального и среднего профессионального, а также дополнительного лингвистического образования в соответствии с задачами конкретного учебного курса и условиями обучения иностранным языкам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Pr="00052883" w:rsidRDefault="00EB3791" w:rsidP="003921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883">
        <w:rPr>
          <w:rFonts w:ascii="Times New Roman" w:hAnsi="Times New Roman" w:cs="Times New Roman"/>
          <w:i/>
          <w:iCs/>
          <w:sz w:val="28"/>
          <w:szCs w:val="28"/>
        </w:rPr>
        <w:t>- в области научно-</w:t>
      </w:r>
      <w:r>
        <w:rPr>
          <w:rFonts w:ascii="Times New Roman" w:hAnsi="Times New Roman" w:cs="Times New Roman"/>
          <w:i/>
          <w:iCs/>
          <w:sz w:val="28"/>
          <w:szCs w:val="28"/>
        </w:rPr>
        <w:t>исследовательской</w:t>
      </w:r>
      <w:r w:rsidRPr="00052883"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деятельности: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36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ПК-37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структурировать и интегрировать знания из различных областей профессиональной деятельности и обладает способностью их творческого использования и развития в ходе решения профессиональных задач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38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видеть междисциплинарные связи изучаемых дисциплин и понимает их значение для будущей профессиональной деятельности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ПК-39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владеет основами современной информационной и библиографической культуры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ПК-40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умеет выдвинуть гипотезы и последовательно развивать аргументацию в их защиту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41 </w:t>
      </w:r>
      <w:r w:rsidRPr="00392122">
        <w:rPr>
          <w:rFonts w:ascii="Times New Roman" w:eastAsia="SimSun" w:hAnsi="Times New Roman" w:cs="Times New Roman"/>
          <w:sz w:val="28"/>
          <w:szCs w:val="28"/>
        </w:rPr>
        <w:t>владеет стандартными методиками поиска, анализа и обработки материала исследования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65628">
        <w:rPr>
          <w:rFonts w:ascii="Times New Roman" w:eastAsia="SimSun" w:hAnsi="Times New Roman" w:cs="Times New Roman"/>
          <w:b/>
          <w:bCs/>
          <w:sz w:val="28"/>
          <w:szCs w:val="28"/>
        </w:rPr>
        <w:t>ПК-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42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обладает способностью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Pr="00052883" w:rsidRDefault="00EB3791" w:rsidP="003921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883">
        <w:rPr>
          <w:rFonts w:ascii="Times New Roman" w:hAnsi="Times New Roman" w:cs="Times New Roman"/>
          <w:i/>
          <w:iCs/>
          <w:sz w:val="28"/>
          <w:szCs w:val="28"/>
        </w:rPr>
        <w:t xml:space="preserve">- в </w:t>
      </w:r>
      <w:r w:rsidRPr="00392122">
        <w:rPr>
          <w:rFonts w:ascii="Times New Roman" w:hAnsi="Times New Roman" w:cs="Times New Roman"/>
          <w:i/>
          <w:iCs/>
          <w:sz w:val="28"/>
          <w:szCs w:val="28"/>
        </w:rPr>
        <w:t>области организационно-управленческой деятельности</w:t>
      </w:r>
      <w:r w:rsidRPr="0005288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ПК-43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ориентируется на рынке труда и занятости в части, касающейся своей профессиональной деятельности (обладает системой навыков экзистенциальной компетенции - изучение рынка труда, составление резюме, проведение собеседования и переговоров с потенциальным работодателем)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ПК-44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92122">
        <w:rPr>
          <w:rFonts w:ascii="Times New Roman" w:eastAsia="SimSun" w:hAnsi="Times New Roman" w:cs="Times New Roman"/>
          <w:sz w:val="28"/>
          <w:szCs w:val="28"/>
        </w:rPr>
        <w:t>владеет навыками организации групповой и коллективной деятельности для достижения общих целей трудового коллектива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EB3791" w:rsidRDefault="00EB3791" w:rsidP="00052883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</w:p>
    <w:p w:rsidR="00EB3791" w:rsidRDefault="00EB3791" w:rsidP="00A47C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3791" w:rsidRPr="00A47C44" w:rsidRDefault="00EB3791" w:rsidP="00A47C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3791" w:rsidRDefault="00EB3791" w:rsidP="00A47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C44">
        <w:rPr>
          <w:rFonts w:ascii="Times New Roman" w:hAnsi="Times New Roman" w:cs="Times New Roman"/>
          <w:b/>
          <w:bCs/>
          <w:sz w:val="28"/>
          <w:szCs w:val="28"/>
        </w:rPr>
        <w:t>4. АННОТИРОВАННЫЙ УЧЕБНЫЙ ПЛАН</w:t>
      </w:r>
    </w:p>
    <w:p w:rsidR="00EB3791" w:rsidRPr="00A47C44" w:rsidRDefault="00EB3791" w:rsidP="00A47C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7C44">
        <w:rPr>
          <w:rFonts w:ascii="Times New Roman" w:hAnsi="Times New Roman" w:cs="Times New Roman"/>
          <w:sz w:val="28"/>
          <w:szCs w:val="28"/>
        </w:rPr>
        <w:tab/>
        <w:t>Таблица 1.</w:t>
      </w:r>
    </w:p>
    <w:p w:rsidR="00EB3791" w:rsidRPr="00EB5944" w:rsidRDefault="00EB3791" w:rsidP="00A47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944">
        <w:rPr>
          <w:rFonts w:ascii="Times New Roman" w:hAnsi="Times New Roman" w:cs="Times New Roman"/>
          <w:b/>
          <w:bCs/>
          <w:sz w:val="28"/>
          <w:szCs w:val="28"/>
        </w:rPr>
        <w:t xml:space="preserve">Бюджет времени (в неделях) </w:t>
      </w:r>
    </w:p>
    <w:tbl>
      <w:tblPr>
        <w:tblW w:w="93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352"/>
        <w:gridCol w:w="1260"/>
        <w:gridCol w:w="1080"/>
        <w:gridCol w:w="1260"/>
        <w:gridCol w:w="1260"/>
        <w:gridCol w:w="875"/>
        <w:gridCol w:w="992"/>
      </w:tblGrid>
      <w:tr w:rsidR="00EB3791" w:rsidRPr="00EB5944">
        <w:trPr>
          <w:cantSplit/>
          <w:trHeight w:val="2168"/>
        </w:trPr>
        <w:tc>
          <w:tcPr>
            <w:tcW w:w="1276" w:type="dxa"/>
            <w:textDirection w:val="btLr"/>
            <w:vAlign w:val="center"/>
          </w:tcPr>
          <w:p w:rsidR="00EB3791" w:rsidRPr="00EB5944" w:rsidRDefault="00EB3791" w:rsidP="00FA6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1352" w:type="dxa"/>
            <w:textDirection w:val="btLr"/>
            <w:vAlign w:val="center"/>
          </w:tcPr>
          <w:p w:rsidR="00EB3791" w:rsidRPr="00EB5944" w:rsidRDefault="00EB3791" w:rsidP="00FA6B1B">
            <w:pPr>
              <w:spacing w:after="0" w:line="240" w:lineRule="auto"/>
              <w:ind w:left="113" w:right="-84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260" w:type="dxa"/>
            <w:textDirection w:val="btLr"/>
            <w:vAlign w:val="center"/>
          </w:tcPr>
          <w:p w:rsidR="00EB3791" w:rsidRPr="00EB5944" w:rsidRDefault="00EB3791" w:rsidP="00FA6B1B">
            <w:pPr>
              <w:spacing w:after="0" w:line="240" w:lineRule="auto"/>
              <w:ind w:left="113" w:right="-65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Экзаменационная сессия</w:t>
            </w:r>
          </w:p>
        </w:tc>
        <w:tc>
          <w:tcPr>
            <w:tcW w:w="1080" w:type="dxa"/>
            <w:textDirection w:val="btLr"/>
            <w:vAlign w:val="center"/>
          </w:tcPr>
          <w:p w:rsidR="00EB3791" w:rsidRPr="00EB5944" w:rsidRDefault="00EB3791" w:rsidP="00FA6B1B">
            <w:pPr>
              <w:spacing w:after="0" w:line="240" w:lineRule="auto"/>
              <w:ind w:left="113" w:right="-119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textDirection w:val="btLr"/>
            <w:vAlign w:val="center"/>
          </w:tcPr>
          <w:p w:rsidR="00EB3791" w:rsidRPr="00EB5944" w:rsidRDefault="00EB3791" w:rsidP="00B610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Выпускная </w:t>
            </w:r>
            <w:r w:rsidRPr="00EB59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квалифицированная работа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textDirection w:val="btLr"/>
            <w:vAlign w:val="center"/>
          </w:tcPr>
          <w:p w:rsidR="00EB3791" w:rsidRDefault="00EB3791" w:rsidP="00B610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</w:t>
            </w:r>
          </w:p>
          <w:p w:rsidR="00EB3791" w:rsidRPr="00EB5944" w:rsidRDefault="00EB3791" w:rsidP="00B610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государственная аттестация</w:t>
            </w:r>
          </w:p>
        </w:tc>
        <w:tc>
          <w:tcPr>
            <w:tcW w:w="875" w:type="dxa"/>
            <w:textDirection w:val="btLr"/>
            <w:vAlign w:val="center"/>
          </w:tcPr>
          <w:p w:rsidR="00EB3791" w:rsidRPr="00EB5944" w:rsidRDefault="00EB3791" w:rsidP="00FA6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B3791" w:rsidRPr="00EB5944" w:rsidRDefault="00EB3791" w:rsidP="00FA6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992" w:type="dxa"/>
            <w:textDirection w:val="btLr"/>
            <w:vAlign w:val="center"/>
          </w:tcPr>
          <w:p w:rsidR="00EB3791" w:rsidRPr="00EB5944" w:rsidRDefault="00EB3791" w:rsidP="00FA6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B5944">
              <w:rPr>
                <w:rFonts w:ascii="Times New Roman" w:hAnsi="Times New Roman" w:cs="Times New Roman"/>
              </w:rPr>
              <w:t>Всего</w:t>
            </w:r>
          </w:p>
        </w:tc>
      </w:tr>
      <w:tr w:rsidR="00EB3791" w:rsidRPr="000E54D9">
        <w:tc>
          <w:tcPr>
            <w:tcW w:w="1276" w:type="dxa"/>
          </w:tcPr>
          <w:p w:rsidR="00EB3791" w:rsidRPr="0075197D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2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B3791" w:rsidRPr="000E54D9">
        <w:tc>
          <w:tcPr>
            <w:tcW w:w="1276" w:type="dxa"/>
          </w:tcPr>
          <w:p w:rsidR="00EB3791" w:rsidRPr="0075197D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B3791" w:rsidRPr="000E54D9">
        <w:tc>
          <w:tcPr>
            <w:tcW w:w="1276" w:type="dxa"/>
          </w:tcPr>
          <w:p w:rsidR="00EB3791" w:rsidRPr="0075197D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52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B3791" w:rsidRPr="000E54D9">
        <w:tc>
          <w:tcPr>
            <w:tcW w:w="1276" w:type="dxa"/>
          </w:tcPr>
          <w:p w:rsidR="00EB3791" w:rsidRPr="0075197D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52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B3791" w:rsidRPr="000E54D9" w:rsidRDefault="00EB3791" w:rsidP="00B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B3791" w:rsidRPr="000E54D9" w:rsidRDefault="00EB3791" w:rsidP="00EB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B3791" w:rsidRPr="000E54D9">
        <w:tc>
          <w:tcPr>
            <w:tcW w:w="1276" w:type="dxa"/>
          </w:tcPr>
          <w:p w:rsidR="00EB3791" w:rsidRPr="0075197D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2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60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B3791" w:rsidRPr="000E54D9" w:rsidRDefault="00EB3791" w:rsidP="00B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B3791" w:rsidRPr="000E54D9" w:rsidRDefault="00EB3791" w:rsidP="00EB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EB3791" w:rsidRPr="000E54D9" w:rsidRDefault="00EB3791" w:rsidP="00EB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</w:tbl>
    <w:p w:rsidR="00EB3791" w:rsidRDefault="00EB3791" w:rsidP="00A47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4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34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34E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B3791" w:rsidRPr="00F736C4" w:rsidRDefault="00EB3791" w:rsidP="00EB594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736C4">
        <w:rPr>
          <w:rFonts w:ascii="Times New Roman" w:hAnsi="Times New Roman" w:cs="Times New Roman"/>
          <w:i/>
          <w:iCs/>
        </w:rPr>
        <w:t>Производственная практика</w:t>
      </w:r>
      <w:r w:rsidRPr="00F736C4">
        <w:rPr>
          <w:rFonts w:ascii="Times New Roman" w:hAnsi="Times New Roman" w:cs="Times New Roman"/>
        </w:rPr>
        <w:tab/>
      </w:r>
      <w:r w:rsidRPr="00F736C4">
        <w:rPr>
          <w:rFonts w:ascii="Times New Roman" w:hAnsi="Times New Roman" w:cs="Times New Roman"/>
        </w:rPr>
        <w:tab/>
      </w:r>
      <w:r w:rsidRPr="00F736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36C4">
        <w:rPr>
          <w:rFonts w:ascii="Times New Roman" w:hAnsi="Times New Roman" w:cs="Times New Roman"/>
        </w:rPr>
        <w:tab/>
      </w:r>
      <w:r w:rsidRPr="00F736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6</w:t>
      </w:r>
      <w:r w:rsidRPr="00F736C4">
        <w:rPr>
          <w:rFonts w:ascii="Times New Roman" w:hAnsi="Times New Roman" w:cs="Times New Roman"/>
        </w:rPr>
        <w:t xml:space="preserve"> семестр</w:t>
      </w:r>
    </w:p>
    <w:p w:rsidR="00EB3791" w:rsidRPr="00F736C4" w:rsidRDefault="00EB3791" w:rsidP="00EB594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C7352">
        <w:rPr>
          <w:rFonts w:ascii="Times New Roman" w:hAnsi="Times New Roman" w:cs="Times New Roman"/>
          <w:i/>
          <w:iCs/>
        </w:rPr>
        <w:t>Преддипломная практика</w:t>
      </w:r>
      <w:r w:rsidRPr="000C735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F736C4">
        <w:rPr>
          <w:rFonts w:ascii="Times New Roman" w:hAnsi="Times New Roman" w:cs="Times New Roman"/>
        </w:rPr>
        <w:t>8 семестр</w:t>
      </w:r>
    </w:p>
    <w:p w:rsidR="00EB3791" w:rsidRDefault="00EB3791" w:rsidP="00EB5944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</w:p>
    <w:p w:rsidR="00EB3791" w:rsidRPr="00F736C4" w:rsidRDefault="00EB3791" w:rsidP="00EB5944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  <w:r w:rsidRPr="00F736C4">
        <w:rPr>
          <w:rFonts w:ascii="Times New Roman" w:hAnsi="Times New Roman" w:cs="Times New Roman"/>
          <w:i/>
          <w:iCs/>
        </w:rPr>
        <w:t>Итоговая государственная</w:t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           </w:t>
      </w:r>
      <w:r w:rsidRPr="00F736C4">
        <w:rPr>
          <w:rFonts w:ascii="Times New Roman" w:hAnsi="Times New Roman" w:cs="Times New Roman"/>
        </w:rPr>
        <w:t>Подготовка и защита</w:t>
      </w:r>
      <w:r w:rsidRPr="00F736C4">
        <w:rPr>
          <w:rFonts w:ascii="Times New Roman" w:hAnsi="Times New Roman" w:cs="Times New Roman"/>
          <w:i/>
          <w:iCs/>
        </w:rPr>
        <w:t xml:space="preserve"> </w:t>
      </w:r>
    </w:p>
    <w:p w:rsidR="00EB3791" w:rsidRPr="00F736C4" w:rsidRDefault="00EB3791" w:rsidP="00EB5944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  <w:r w:rsidRPr="00F736C4">
        <w:rPr>
          <w:rFonts w:ascii="Times New Roman" w:hAnsi="Times New Roman" w:cs="Times New Roman"/>
          <w:i/>
          <w:iCs/>
        </w:rPr>
        <w:t>аттестация:</w:t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           </w:t>
      </w:r>
      <w:r w:rsidRPr="00F736C4">
        <w:rPr>
          <w:rFonts w:ascii="Times New Roman" w:hAnsi="Times New Roman" w:cs="Times New Roman"/>
        </w:rPr>
        <w:t>выпускной квалификационной</w:t>
      </w:r>
    </w:p>
    <w:p w:rsidR="00EB3791" w:rsidRPr="00F736C4" w:rsidRDefault="00EB3791" w:rsidP="00EB5944">
      <w:pPr>
        <w:spacing w:after="0" w:line="240" w:lineRule="auto"/>
        <w:rPr>
          <w:rFonts w:ascii="Times New Roman" w:hAnsi="Times New Roman" w:cs="Times New Roman"/>
        </w:rPr>
      </w:pP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 w:rsidRPr="00F736C4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                        </w:t>
      </w:r>
      <w:r w:rsidRPr="00F736C4">
        <w:rPr>
          <w:rFonts w:ascii="Times New Roman" w:hAnsi="Times New Roman" w:cs="Times New Roman"/>
        </w:rPr>
        <w:t>работы и гос. экзамен</w:t>
      </w:r>
      <w:r>
        <w:rPr>
          <w:rFonts w:ascii="Times New Roman" w:hAnsi="Times New Roman" w:cs="Times New Roman"/>
        </w:rPr>
        <w:t xml:space="preserve">          </w:t>
      </w:r>
      <w:r w:rsidRPr="00F736C4">
        <w:rPr>
          <w:rFonts w:ascii="Times New Roman" w:hAnsi="Times New Roman" w:cs="Times New Roman"/>
        </w:rPr>
        <w:t>8 семестр</w:t>
      </w:r>
    </w:p>
    <w:p w:rsidR="00EB3791" w:rsidRPr="00A47C44" w:rsidRDefault="00EB3791" w:rsidP="00A47C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B3791" w:rsidRPr="00A47C44" w:rsidSect="0059066F">
          <w:footerReference w:type="default" r:id="rId8"/>
          <w:pgSz w:w="11906" w:h="16838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EB3791" w:rsidRPr="009E45C4" w:rsidRDefault="00EB3791" w:rsidP="009E45C4">
      <w:pPr>
        <w:pStyle w:val="Heading1"/>
        <w:keepLines/>
        <w:spacing w:line="240" w:lineRule="auto"/>
        <w:ind w:left="714" w:hanging="357"/>
        <w:jc w:val="right"/>
        <w:rPr>
          <w:sz w:val="22"/>
          <w:szCs w:val="22"/>
        </w:rPr>
      </w:pPr>
      <w:bookmarkStart w:id="2" w:name="_Toc278040270"/>
      <w:bookmarkStart w:id="3" w:name="_Toc278040515"/>
      <w:r w:rsidRPr="009E45C4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2</w:t>
      </w:r>
      <w:r w:rsidRPr="009E45C4">
        <w:rPr>
          <w:sz w:val="22"/>
          <w:szCs w:val="22"/>
        </w:rPr>
        <w:t>.</w:t>
      </w:r>
    </w:p>
    <w:p w:rsidR="00EB3791" w:rsidRPr="009E45C4" w:rsidRDefault="00EB3791" w:rsidP="009E45C4">
      <w:pPr>
        <w:pStyle w:val="Heading1"/>
        <w:keepLines/>
        <w:spacing w:line="240" w:lineRule="auto"/>
        <w:ind w:left="714" w:hanging="357"/>
        <w:jc w:val="center"/>
        <w:rPr>
          <w:sz w:val="22"/>
          <w:szCs w:val="22"/>
        </w:rPr>
      </w:pPr>
      <w:r w:rsidRPr="009E45C4">
        <w:rPr>
          <w:sz w:val="22"/>
          <w:szCs w:val="22"/>
        </w:rPr>
        <w:t>Структура и содержание профиля</w:t>
      </w:r>
      <w:bookmarkEnd w:id="2"/>
      <w:bookmarkEnd w:id="3"/>
    </w:p>
    <w:tbl>
      <w:tblPr>
        <w:tblW w:w="147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97"/>
        <w:gridCol w:w="4252"/>
        <w:gridCol w:w="1560"/>
      </w:tblGrid>
      <w:tr w:rsidR="00EB3791" w:rsidRPr="009E45C4">
        <w:trPr>
          <w:cantSplit/>
          <w:trHeight w:val="1618"/>
        </w:trPr>
        <w:tc>
          <w:tcPr>
            <w:tcW w:w="8897" w:type="dxa"/>
            <w:vAlign w:val="center"/>
          </w:tcPr>
          <w:p w:rsidR="00EB3791" w:rsidRPr="009E45C4" w:rsidRDefault="00EB3791" w:rsidP="00943AB9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Учебные циклы, разделы и проектируемые</w:t>
            </w:r>
          </w:p>
          <w:p w:rsidR="00EB3791" w:rsidRPr="009E45C4" w:rsidRDefault="00EB3791" w:rsidP="00943AB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результаты их освоения</w:t>
            </w:r>
          </w:p>
        </w:tc>
        <w:tc>
          <w:tcPr>
            <w:tcW w:w="4252" w:type="dxa"/>
            <w:vAlign w:val="center"/>
          </w:tcPr>
          <w:p w:rsidR="00EB3791" w:rsidRPr="009E45C4" w:rsidRDefault="00EB3791" w:rsidP="00943AB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Перечень дисциплин учебного плана профиля «</w:t>
            </w:r>
            <w:r>
              <w:rPr>
                <w:rFonts w:ascii="Times New Roman" w:hAnsi="Times New Roman" w:cs="Times New Roman"/>
              </w:rPr>
              <w:t>Перевод и переводоведение</w:t>
            </w:r>
            <w:r w:rsidRPr="009E45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Align w:val="center"/>
          </w:tcPr>
          <w:p w:rsidR="00EB3791" w:rsidRPr="009E45C4" w:rsidRDefault="00EB3791" w:rsidP="00943AB9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Коды</w:t>
            </w:r>
          </w:p>
          <w:p w:rsidR="00EB3791" w:rsidRPr="009E45C4" w:rsidRDefault="00EB3791" w:rsidP="00943AB9">
            <w:pPr>
              <w:pStyle w:val="10"/>
              <w:ind w:right="-54"/>
              <w:jc w:val="center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формируемых</w:t>
            </w:r>
          </w:p>
          <w:p w:rsidR="00EB3791" w:rsidRPr="009E45C4" w:rsidRDefault="00EB3791" w:rsidP="00943AB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компетенций</w:t>
            </w:r>
          </w:p>
        </w:tc>
      </w:tr>
      <w:tr w:rsidR="00EB3791" w:rsidRPr="009E45C4">
        <w:tc>
          <w:tcPr>
            <w:tcW w:w="8897" w:type="dxa"/>
            <w:vAlign w:val="center"/>
          </w:tcPr>
          <w:p w:rsidR="00EB3791" w:rsidRPr="009E45C4" w:rsidRDefault="00EB3791" w:rsidP="009E45C4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Профиль  «</w:t>
            </w:r>
            <w:r>
              <w:rPr>
                <w:rFonts w:ascii="Times New Roman" w:hAnsi="Times New Roman" w:cs="Times New Roman"/>
              </w:rPr>
              <w:t>Перевод и переводоведение</w:t>
            </w:r>
            <w:r w:rsidRPr="009E45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vAlign w:val="center"/>
          </w:tcPr>
          <w:p w:rsidR="00EB3791" w:rsidRPr="009E45C4" w:rsidRDefault="00EB3791" w:rsidP="00943AB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B3791" w:rsidRPr="009E45C4" w:rsidRDefault="00EB3791" w:rsidP="00943AB9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91" w:rsidRPr="009E45C4">
        <w:trPr>
          <w:trHeight w:val="341"/>
        </w:trPr>
        <w:tc>
          <w:tcPr>
            <w:tcW w:w="8897" w:type="dxa"/>
          </w:tcPr>
          <w:p w:rsidR="00EB3791" w:rsidRDefault="00EB3791" w:rsidP="00A6358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С целью овладения профессиональными компетенциями студент в ходе освоения Профиля должен: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3791" w:rsidRPr="009E45C4" w:rsidRDefault="00EB3791" w:rsidP="00A6358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45C4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B3791" w:rsidRPr="0065544F" w:rsidRDefault="00EB3791" w:rsidP="0065544F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</w:rPr>
              <w:t>виды, приемы и технологии перевода с учетом характера переводимого текста и условий перевода для достижения максимального коммуникативного эффекта;</w:t>
            </w:r>
          </w:p>
          <w:p w:rsidR="00EB3791" w:rsidRPr="0065544F" w:rsidRDefault="00EB3791" w:rsidP="0065544F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  <w:lang w:eastAsia="ru-RU"/>
              </w:rPr>
              <w:t>экспертный лингвистический анализ звучащей речи и письменных текстов на любом языке в производственно-практических целях;</w:t>
            </w:r>
          </w:p>
          <w:p w:rsidR="00EB3791" w:rsidRPr="0065544F" w:rsidRDefault="00EB3791" w:rsidP="0065544F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</w:rPr>
              <w:t>современные приемы, организационные формы и технологии воспитания, обучения и оценки качества результатов обучения;</w:t>
            </w:r>
          </w:p>
          <w:p w:rsidR="00EB3791" w:rsidRPr="0065544F" w:rsidRDefault="00EB3791" w:rsidP="0065544F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  <w:lang w:eastAsia="ru-RU"/>
              </w:rPr>
              <w:t>конкретные проблемы межкультурной коммуникации, влияющие на эффективность межкультурных и межъязыковых контактов;</w:t>
            </w:r>
          </w:p>
          <w:p w:rsidR="00EB3791" w:rsidRPr="0065544F" w:rsidRDefault="00EB3791" w:rsidP="0065544F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</w:rPr>
              <w:t>тактики разрешения конфликтных ситуаций в сфере межкультурной коммуникации;</w:t>
            </w:r>
          </w:p>
          <w:p w:rsidR="00EB3791" w:rsidRPr="0065544F" w:rsidRDefault="00EB3791" w:rsidP="0065544F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</w:rPr>
              <w:t>процессы по формализации лингвистического материала в соответствии с поставленными задачами;</w:t>
            </w:r>
          </w:p>
          <w:p w:rsidR="00EB3791" w:rsidRPr="009E45C4" w:rsidRDefault="00EB3791" w:rsidP="00A6358D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45C4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EB3791" w:rsidRPr="0065544F" w:rsidRDefault="00EB3791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>ировать и применять</w:t>
            </w:r>
            <w:r w:rsidRPr="0065544F">
              <w:rPr>
                <w:rFonts w:ascii="Times New Roman" w:hAnsi="Times New Roman" w:cs="Times New Roman"/>
              </w:rPr>
              <w:t xml:space="preserve"> на практике</w:t>
            </w:r>
            <w:r>
              <w:rPr>
                <w:rFonts w:ascii="Times New Roman" w:hAnsi="Times New Roman" w:cs="Times New Roman"/>
              </w:rPr>
              <w:t xml:space="preserve"> действующие образовательные стандарты</w:t>
            </w:r>
            <w:r w:rsidRPr="0065544F">
              <w:rPr>
                <w:rFonts w:ascii="Times New Roman" w:hAnsi="Times New Roman" w:cs="Times New Roman"/>
              </w:rPr>
              <w:t xml:space="preserve"> и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65544F">
              <w:rPr>
                <w:rFonts w:ascii="Times New Roman" w:hAnsi="Times New Roman" w:cs="Times New Roman"/>
              </w:rPr>
              <w:t>;</w:t>
            </w:r>
          </w:p>
          <w:p w:rsidR="00EB3791" w:rsidRDefault="00EB3791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5544F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t>нять функции</w:t>
            </w:r>
            <w:r w:rsidRPr="0065544F">
              <w:rPr>
                <w:rFonts w:ascii="Times New Roman" w:hAnsi="Times New Roman" w:cs="Times New Roman"/>
              </w:rPr>
              <w:t xml:space="preserve"> посредника в сфере межкультурной коммуникации;</w:t>
            </w:r>
          </w:p>
          <w:p w:rsidR="00EB3791" w:rsidRPr="00470B8F" w:rsidRDefault="00EB3791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обрабатывать русскоязычные</w:t>
            </w:r>
            <w:r w:rsidRPr="00470B8F">
              <w:rPr>
                <w:rFonts w:ascii="Times New Roman" w:hAnsi="Times New Roman" w:cs="Times New Roman"/>
              </w:rPr>
              <w:t xml:space="preserve"> и инояз</w:t>
            </w:r>
            <w:r>
              <w:rPr>
                <w:rFonts w:ascii="Times New Roman" w:hAnsi="Times New Roman" w:cs="Times New Roman"/>
              </w:rPr>
              <w:t>ычные тексты</w:t>
            </w:r>
            <w:r w:rsidRPr="00470B8F">
              <w:rPr>
                <w:rFonts w:ascii="Times New Roman" w:hAnsi="Times New Roman" w:cs="Times New Roman"/>
              </w:rPr>
              <w:t xml:space="preserve"> в производственно-практических целях;</w:t>
            </w:r>
          </w:p>
          <w:p w:rsidR="00EB3791" w:rsidRPr="00470B8F" w:rsidRDefault="00EB3791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проектировать цели</w:t>
            </w:r>
            <w:r w:rsidRPr="00470B8F">
              <w:rPr>
                <w:rFonts w:ascii="Times New Roman" w:hAnsi="Times New Roman" w:cs="Times New Roman"/>
              </w:rPr>
              <w:t xml:space="preserve"> восп</w:t>
            </w:r>
            <w:r>
              <w:rPr>
                <w:rFonts w:ascii="Times New Roman" w:hAnsi="Times New Roman" w:cs="Times New Roman"/>
              </w:rPr>
              <w:t>итания и обучения, конкретизировать педагогические</w:t>
            </w:r>
            <w:r w:rsidRPr="00470B8F">
              <w:rPr>
                <w:rFonts w:ascii="Times New Roman" w:hAnsi="Times New Roman" w:cs="Times New Roman"/>
              </w:rPr>
              <w:t xml:space="preserve"> задач</w:t>
            </w:r>
            <w:r>
              <w:rPr>
                <w:rFonts w:ascii="Times New Roman" w:hAnsi="Times New Roman" w:cs="Times New Roman"/>
              </w:rPr>
              <w:t>и</w:t>
            </w:r>
            <w:r w:rsidRPr="00470B8F">
              <w:rPr>
                <w:rFonts w:ascii="Times New Roman" w:hAnsi="Times New Roman" w:cs="Times New Roman"/>
              </w:rPr>
              <w:t xml:space="preserve"> для различных групп обучающихся;</w:t>
            </w:r>
          </w:p>
          <w:p w:rsidR="00EB3791" w:rsidRDefault="00EB3791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70B8F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>лять</w:t>
            </w:r>
            <w:r w:rsidRPr="00470B8F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 данных, словники, методические рекомендации</w:t>
            </w:r>
            <w:r w:rsidRPr="00470B8F">
              <w:rPr>
                <w:rFonts w:ascii="Times New Roman" w:hAnsi="Times New Roman" w:cs="Times New Roman"/>
              </w:rPr>
              <w:t xml:space="preserve"> в профессионально ориентированных областях перевода;</w:t>
            </w:r>
          </w:p>
          <w:p w:rsidR="00EB3791" w:rsidRDefault="00EB3791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разрабатывать,</w:t>
            </w:r>
            <w:r w:rsidRPr="00470B8F">
              <w:rPr>
                <w:rFonts w:ascii="Times New Roman" w:hAnsi="Times New Roman" w:cs="Times New Roman"/>
              </w:rPr>
              <w:t xml:space="preserve"> внедр</w:t>
            </w:r>
            <w:r>
              <w:rPr>
                <w:rFonts w:ascii="Times New Roman" w:hAnsi="Times New Roman" w:cs="Times New Roman"/>
              </w:rPr>
              <w:t>ять</w:t>
            </w:r>
            <w:r w:rsidRPr="00470B8F">
              <w:rPr>
                <w:rFonts w:ascii="Times New Roman" w:hAnsi="Times New Roman" w:cs="Times New Roman"/>
              </w:rPr>
              <w:t xml:space="preserve"> и сопровожд</w:t>
            </w:r>
            <w:r>
              <w:rPr>
                <w:rFonts w:ascii="Times New Roman" w:hAnsi="Times New Roman" w:cs="Times New Roman"/>
              </w:rPr>
              <w:t>ать лингвистическое обеспечение</w:t>
            </w:r>
            <w:r w:rsidRPr="00470B8F">
              <w:rPr>
                <w:rFonts w:ascii="Times New Roman" w:hAnsi="Times New Roman" w:cs="Times New Roman"/>
              </w:rPr>
              <w:t xml:space="preserve"> электронных информационных систем и электронных языковых ресурсов различного назначения;</w:t>
            </w:r>
          </w:p>
          <w:p w:rsidR="00EB3791" w:rsidRPr="00470B8F" w:rsidRDefault="00EB3791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эмпирические исследования</w:t>
            </w:r>
            <w:r w:rsidRPr="00470B8F">
              <w:rPr>
                <w:rFonts w:ascii="Times New Roman" w:hAnsi="Times New Roman" w:cs="Times New Roman"/>
              </w:rPr>
              <w:t xml:space="preserve"> проблемных ситуаций и диссонансов в сфере межкультурной коммуникации;</w:t>
            </w:r>
          </w:p>
          <w:p w:rsidR="00EB3791" w:rsidRPr="00470B8F" w:rsidRDefault="00EB3791" w:rsidP="00470B8F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организовывать </w:t>
            </w:r>
            <w:r w:rsidRPr="00470B8F">
              <w:rPr>
                <w:rFonts w:ascii="Times New Roman" w:hAnsi="Times New Roman" w:cs="Times New Roman"/>
              </w:rPr>
              <w:t>деловы</w:t>
            </w:r>
            <w:r>
              <w:rPr>
                <w:rFonts w:ascii="Times New Roman" w:hAnsi="Times New Roman" w:cs="Times New Roman"/>
              </w:rPr>
              <w:t>е</w:t>
            </w:r>
            <w:r w:rsidRPr="00470B8F">
              <w:rPr>
                <w:rFonts w:ascii="Times New Roman" w:hAnsi="Times New Roman" w:cs="Times New Roman"/>
              </w:rPr>
              <w:t xml:space="preserve"> переговор</w:t>
            </w:r>
            <w:r>
              <w:rPr>
                <w:rFonts w:ascii="Times New Roman" w:hAnsi="Times New Roman" w:cs="Times New Roman"/>
              </w:rPr>
              <w:t>ы</w:t>
            </w:r>
            <w:r w:rsidRPr="00470B8F">
              <w:rPr>
                <w:rFonts w:ascii="Times New Roman" w:hAnsi="Times New Roman" w:cs="Times New Roman"/>
              </w:rPr>
              <w:t>, конференци</w:t>
            </w:r>
            <w:r>
              <w:rPr>
                <w:rFonts w:ascii="Times New Roman" w:hAnsi="Times New Roman" w:cs="Times New Roman"/>
              </w:rPr>
              <w:t>и</w:t>
            </w:r>
            <w:r w:rsidRPr="00470B8F">
              <w:rPr>
                <w:rFonts w:ascii="Times New Roman" w:hAnsi="Times New Roman" w:cs="Times New Roman"/>
              </w:rPr>
              <w:t>, симпозиум</w:t>
            </w:r>
            <w:r>
              <w:rPr>
                <w:rFonts w:ascii="Times New Roman" w:hAnsi="Times New Roman" w:cs="Times New Roman"/>
              </w:rPr>
              <w:t>ы</w:t>
            </w:r>
            <w:r w:rsidRPr="00470B8F">
              <w:rPr>
                <w:rFonts w:ascii="Times New Roman" w:hAnsi="Times New Roman" w:cs="Times New Roman"/>
              </w:rPr>
              <w:t>, семинар</w:t>
            </w:r>
            <w:r>
              <w:rPr>
                <w:rFonts w:ascii="Times New Roman" w:hAnsi="Times New Roman" w:cs="Times New Roman"/>
              </w:rPr>
              <w:t>ы</w:t>
            </w:r>
            <w:r w:rsidRPr="00470B8F">
              <w:rPr>
                <w:rFonts w:ascii="Times New Roman" w:hAnsi="Times New Roman" w:cs="Times New Roman"/>
              </w:rPr>
              <w:t xml:space="preserve"> с использованием нескольких рабочих языков;</w:t>
            </w:r>
          </w:p>
          <w:p w:rsidR="00EB3791" w:rsidRPr="009E45C4" w:rsidRDefault="00EB3791" w:rsidP="00A6358D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45C4">
              <w:rPr>
                <w:rFonts w:ascii="Times New Roman" w:hAnsi="Times New Roman" w:cs="Times New Roman"/>
                <w:b/>
                <w:bCs/>
              </w:rPr>
              <w:t>Владеть:</w:t>
            </w:r>
          </w:p>
          <w:p w:rsidR="00EB3791" w:rsidRDefault="00EB3791" w:rsidP="00BC473E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приемами </w:t>
            </w:r>
            <w:r w:rsidRPr="00470B8F">
              <w:rPr>
                <w:rFonts w:ascii="Times New Roman" w:hAnsi="Times New Roman" w:cs="Times New Roman"/>
              </w:rPr>
              <w:t>межкультурного общения в различных профессиональных сферах;</w:t>
            </w:r>
          </w:p>
          <w:p w:rsidR="00EB3791" w:rsidRPr="00470B8F" w:rsidRDefault="00EB3791" w:rsidP="00BC473E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70B8F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>ами</w:t>
            </w:r>
            <w:r w:rsidRPr="00470B8F">
              <w:rPr>
                <w:rFonts w:ascii="Times New Roman" w:hAnsi="Times New Roman" w:cs="Times New Roman"/>
              </w:rPr>
              <w:t xml:space="preserve"> информационной поддержки лингвистических областей знания;</w:t>
            </w:r>
          </w:p>
          <w:p w:rsidR="00EB3791" w:rsidRDefault="00EB3791" w:rsidP="00BC473E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учебно-методическими материалами</w:t>
            </w:r>
            <w:r w:rsidRPr="00470B8F">
              <w:rPr>
                <w:rFonts w:ascii="Times New Roman" w:hAnsi="Times New Roman" w:cs="Times New Roman"/>
              </w:rPr>
              <w:t xml:space="preserve"> с использованием современных информационных ресурсов и технологий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B3791" w:rsidRPr="00470B8F" w:rsidRDefault="00EB3791" w:rsidP="00BC473E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методами апробации (экспертизы</w:t>
            </w:r>
            <w:r w:rsidRPr="00470B8F">
              <w:rPr>
                <w:rFonts w:ascii="Times New Roman" w:hAnsi="Times New Roman" w:cs="Times New Roman"/>
              </w:rPr>
              <w:t>) программных продуктов лингвистического профиля;</w:t>
            </w:r>
          </w:p>
          <w:p w:rsidR="00EB3791" w:rsidRPr="009E45C4" w:rsidRDefault="00EB3791" w:rsidP="00BC473E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навыки информационно-поисковой деятельности, направленной на совершенствование профессиональных умений в области м</w:t>
            </w:r>
            <w:r>
              <w:rPr>
                <w:rFonts w:ascii="Times New Roman" w:hAnsi="Times New Roman" w:cs="Times New Roman"/>
              </w:rPr>
              <w:t>етодики преподавания и перевода.</w:t>
            </w:r>
          </w:p>
        </w:tc>
        <w:tc>
          <w:tcPr>
            <w:tcW w:w="4252" w:type="dxa"/>
          </w:tcPr>
          <w:p w:rsidR="00EB3791" w:rsidRPr="009E45C4" w:rsidRDefault="00EB3791" w:rsidP="00A6358D">
            <w:pPr>
              <w:numPr>
                <w:ilvl w:val="0"/>
                <w:numId w:val="9"/>
              </w:numPr>
              <w:tabs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Основы языкознания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Практический курс первого иностранного языка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Практический курс второго иностранного языка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Основы теории первого иностранного языка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Введение в теорию межкультурной коммуникации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Теория перевода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Практикум по культуре речевого общения первого и второго иностранного языка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Модуль практического курса перевода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Научно-технический перевод (транспорт) - первый иностранный язык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Научно-технический перевод (транспорт) - второй иностранный язык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Перевод деловой корреспонденции и документации - первый иностранный язык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Перевод деловой корреспонденции и документации - второй иностранный язык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Письменный перевод первого иностранного языка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Устный перевод первого иностранного языка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Письменный перевод второго иностранного языка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Устный перевод второго иностранного языка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Практикум по межкультурной коммуникации в области транспорта (первый иностранный язык)</w:t>
            </w:r>
          </w:p>
          <w:p w:rsidR="00EB3791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Практикум по межкультурной коммуникации в области транспорта (второй иностранный язык)</w:t>
            </w:r>
          </w:p>
          <w:p w:rsidR="00EB3791" w:rsidRPr="009E45C4" w:rsidRDefault="00EB3791" w:rsidP="00A6358D">
            <w:pPr>
              <w:numPr>
                <w:ilvl w:val="0"/>
                <w:numId w:val="9"/>
              </w:numPr>
              <w:tabs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 w:cs="Times New Roman"/>
              </w:rPr>
            </w:pPr>
            <w:r w:rsidRPr="00BC473E">
              <w:rPr>
                <w:rFonts w:ascii="Times New Roman" w:hAnsi="Times New Roman" w:cs="Times New Roman"/>
              </w:rPr>
              <w:t>Практикум по межкультурной коммуникации в области бизнеса</w:t>
            </w:r>
          </w:p>
        </w:tc>
        <w:tc>
          <w:tcPr>
            <w:tcW w:w="1560" w:type="dxa"/>
          </w:tcPr>
          <w:p w:rsidR="00EB3791" w:rsidRPr="009E45C4" w:rsidRDefault="00EB3791" w:rsidP="00970A6A">
            <w:pPr>
              <w:pStyle w:val="10"/>
              <w:spacing w:line="276" w:lineRule="auto"/>
              <w:ind w:left="-9" w:right="-87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ОК-1</w:t>
            </w:r>
            <w:r>
              <w:rPr>
                <w:rFonts w:ascii="Times New Roman" w:hAnsi="Times New Roman" w:cs="Times New Roman"/>
              </w:rPr>
              <w:t xml:space="preserve"> – ОК-16;</w:t>
            </w:r>
          </w:p>
          <w:p w:rsidR="00EB3791" w:rsidRPr="009E45C4" w:rsidRDefault="00EB3791" w:rsidP="00970A6A">
            <w:pPr>
              <w:pStyle w:val="10"/>
              <w:spacing w:line="276" w:lineRule="auto"/>
              <w:ind w:left="-9" w:right="-87"/>
              <w:rPr>
                <w:rFonts w:ascii="Times New Roman" w:hAnsi="Times New Roman" w:cs="Times New Roman"/>
              </w:rPr>
            </w:pPr>
          </w:p>
          <w:p w:rsidR="00EB3791" w:rsidRDefault="00EB3791" w:rsidP="00970A6A">
            <w:pPr>
              <w:pStyle w:val="10"/>
              <w:spacing w:line="276" w:lineRule="auto"/>
              <w:ind w:left="-9" w:right="-87"/>
              <w:rPr>
                <w:rFonts w:ascii="Times New Roman" w:hAnsi="Times New Roman" w:cs="Times New Roman"/>
              </w:rPr>
            </w:pPr>
            <w:r w:rsidRPr="009E45C4">
              <w:rPr>
                <w:rFonts w:ascii="Times New Roman" w:hAnsi="Times New Roman" w:cs="Times New Roman"/>
              </w:rPr>
              <w:t>ПК-1</w:t>
            </w:r>
            <w:r>
              <w:rPr>
                <w:rFonts w:ascii="Times New Roman" w:hAnsi="Times New Roman" w:cs="Times New Roman"/>
              </w:rPr>
              <w:t>– ПК-28;</w:t>
            </w:r>
          </w:p>
          <w:p w:rsidR="00EB3791" w:rsidRPr="009E45C4" w:rsidRDefault="00EB3791" w:rsidP="00970A6A">
            <w:pPr>
              <w:pStyle w:val="10"/>
              <w:spacing w:line="276" w:lineRule="auto"/>
              <w:ind w:left="-9" w:right="-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ПК-30 – ПК-44</w:t>
            </w:r>
          </w:p>
          <w:p w:rsidR="00EB3791" w:rsidRPr="009E45C4" w:rsidRDefault="00EB3791" w:rsidP="00A6358D">
            <w:pPr>
              <w:pStyle w:val="1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B3791" w:rsidRDefault="00EB3791" w:rsidP="009E45C4">
      <w:pPr>
        <w:pStyle w:val="Heading1"/>
        <w:keepLines/>
        <w:spacing w:line="240" w:lineRule="auto"/>
        <w:ind w:left="714" w:hanging="357"/>
        <w:jc w:val="right"/>
      </w:pPr>
      <w:r>
        <w:t>Таблица 3.</w:t>
      </w:r>
    </w:p>
    <w:p w:rsidR="00EB3791" w:rsidRDefault="00EB3791" w:rsidP="00CA463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B3791" w:rsidRPr="00652882" w:rsidRDefault="00EB3791" w:rsidP="00CA46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2882">
        <w:rPr>
          <w:rFonts w:ascii="Times New Roman" w:hAnsi="Times New Roman" w:cs="Times New Roman"/>
          <w:b/>
          <w:bCs/>
          <w:caps/>
        </w:rPr>
        <w:t>учебный план</w:t>
      </w:r>
      <w:r w:rsidRPr="00652882">
        <w:rPr>
          <w:rFonts w:ascii="Times New Roman" w:hAnsi="Times New Roman" w:cs="Times New Roman"/>
          <w:b/>
          <w:bCs/>
        </w:rPr>
        <w:t xml:space="preserve"> </w:t>
      </w:r>
    </w:p>
    <w:p w:rsidR="00EB3791" w:rsidRDefault="00EB3791" w:rsidP="00CA46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2882">
        <w:rPr>
          <w:rFonts w:ascii="Times New Roman" w:hAnsi="Times New Roman" w:cs="Times New Roman"/>
          <w:b/>
          <w:bCs/>
        </w:rPr>
        <w:t>подготовки бакалавра по направлению «</w:t>
      </w:r>
      <w:r>
        <w:rPr>
          <w:rFonts w:ascii="Times New Roman" w:hAnsi="Times New Roman" w:cs="Times New Roman"/>
          <w:b/>
          <w:bCs/>
        </w:rPr>
        <w:t>Лингвистика</w:t>
      </w:r>
      <w:r w:rsidRPr="00652882">
        <w:rPr>
          <w:rFonts w:ascii="Times New Roman" w:hAnsi="Times New Roman" w:cs="Times New Roman"/>
          <w:b/>
          <w:bCs/>
        </w:rPr>
        <w:t xml:space="preserve">» </w:t>
      </w:r>
    </w:p>
    <w:p w:rsidR="00EB3791" w:rsidRDefault="00EB3791" w:rsidP="00CA46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2882">
        <w:rPr>
          <w:rFonts w:ascii="Times New Roman" w:hAnsi="Times New Roman" w:cs="Times New Roman"/>
          <w:b/>
          <w:bCs/>
        </w:rPr>
        <w:t>профиль «</w:t>
      </w:r>
      <w:r>
        <w:rPr>
          <w:rFonts w:ascii="Times New Roman" w:hAnsi="Times New Roman" w:cs="Times New Roman"/>
          <w:b/>
          <w:bCs/>
        </w:rPr>
        <w:t>Перевод и переводоведение</w:t>
      </w:r>
      <w:r w:rsidRPr="00652882">
        <w:rPr>
          <w:rFonts w:ascii="Times New Roman" w:hAnsi="Times New Roman" w:cs="Times New Roman"/>
          <w:b/>
          <w:bCs/>
        </w:rPr>
        <w:t>»</w:t>
      </w:r>
    </w:p>
    <w:p w:rsidR="00EB3791" w:rsidRPr="0014692B" w:rsidRDefault="00EB3791" w:rsidP="00CA46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692B">
        <w:rPr>
          <w:rFonts w:ascii="Times New Roman" w:hAnsi="Times New Roman" w:cs="Times New Roman"/>
          <w:sz w:val="20"/>
          <w:szCs w:val="20"/>
        </w:rPr>
        <w:t>Квалификация (степень) – бакалавр</w:t>
      </w:r>
    </w:p>
    <w:p w:rsidR="00EB3791" w:rsidRPr="00291CC5" w:rsidRDefault="00EB3791" w:rsidP="00291CC5">
      <w:pPr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92B">
        <w:rPr>
          <w:rFonts w:ascii="Times New Roman" w:hAnsi="Times New Roman" w:cs="Times New Roman"/>
          <w:sz w:val="20"/>
          <w:szCs w:val="20"/>
        </w:rPr>
        <w:t>Нормативный срок обучения – 4 года</w:t>
      </w:r>
    </w:p>
    <w:tbl>
      <w:tblPr>
        <w:tblW w:w="5000" w:type="pct"/>
        <w:tblInd w:w="2" w:type="dxa"/>
        <w:tblLayout w:type="fixed"/>
        <w:tblLook w:val="0000"/>
      </w:tblPr>
      <w:tblGrid>
        <w:gridCol w:w="1241"/>
        <w:gridCol w:w="2919"/>
        <w:gridCol w:w="547"/>
        <w:gridCol w:w="887"/>
        <w:gridCol w:w="861"/>
        <w:gridCol w:w="645"/>
        <w:gridCol w:w="825"/>
        <w:gridCol w:w="929"/>
        <w:gridCol w:w="810"/>
        <w:gridCol w:w="952"/>
        <w:gridCol w:w="861"/>
        <w:gridCol w:w="929"/>
        <w:gridCol w:w="1721"/>
        <w:gridCol w:w="659"/>
      </w:tblGrid>
      <w:tr w:rsidR="00EB3791" w:rsidRPr="00291CC5">
        <w:trPr>
          <w:cantSplit/>
          <w:trHeight w:val="166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291CC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Наименование дисциплин</w:t>
            </w:r>
          </w:p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(в том числе практик)</w:t>
            </w:r>
          </w:p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CC5">
              <w:rPr>
                <w:rFonts w:ascii="Arial" w:hAnsi="Arial" w:cs="Arial"/>
                <w:sz w:val="18"/>
                <w:szCs w:val="18"/>
              </w:rPr>
              <w:t>Трудоемкость</w:t>
            </w:r>
          </w:p>
        </w:tc>
        <w:tc>
          <w:tcPr>
            <w:tcW w:w="31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Примерное распределение по семестрам</w:t>
            </w:r>
          </w:p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91CC5">
              <w:rPr>
                <w:rFonts w:ascii="Arial" w:hAnsi="Arial" w:cs="Arial"/>
                <w:i/>
                <w:iCs/>
                <w:sz w:val="20"/>
                <w:szCs w:val="20"/>
              </w:rPr>
              <w:t>(количество семестров указывается в соответствии с нормативным сроком обучения, установленным ФГОС)</w:t>
            </w:r>
          </w:p>
        </w:tc>
      </w:tr>
      <w:tr w:rsidR="00EB3791" w:rsidRPr="00291CC5">
        <w:trPr>
          <w:cantSplit/>
          <w:trHeight w:val="28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 xml:space="preserve"> Зачетные единицы 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 xml:space="preserve">Академические часы 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1-й семестр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 2-й семестр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3-й семестр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 4-й семестр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5-й семестр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 6-й семестр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7-й семестр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8-й семестр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Форма  промеж. аттестации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EB3791" w:rsidRPr="00291CC5">
        <w:trPr>
          <w:cantSplit/>
          <w:trHeight w:val="13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cantSplit/>
          <w:trHeight w:val="13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Количество недель</w:t>
            </w:r>
          </w:p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91CC5">
              <w:rPr>
                <w:rFonts w:ascii="Arial" w:hAnsi="Arial" w:cs="Arial"/>
                <w:i/>
                <w:iCs/>
                <w:sz w:val="20"/>
                <w:szCs w:val="20"/>
              </w:rPr>
              <w:t>(указывается количество недель по семестрам)</w:t>
            </w:r>
          </w:p>
        </w:tc>
      </w:tr>
      <w:tr w:rsidR="00EB3791" w:rsidRPr="00291CC5">
        <w:trPr>
          <w:cantSplit/>
          <w:trHeight w:val="182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29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EB3791" w:rsidRPr="00291CC5">
        <w:trPr>
          <w:trHeight w:val="160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Б.1 Гуманитарный, социальный и экономический цикл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Pr="0029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Б.1.Б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Базовая часть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cantSplit/>
          <w:trHeight w:val="1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Б.1.Б1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История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cantSplit/>
          <w:trHeight w:val="1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Б.1.Б2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Философия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cantSplit/>
          <w:trHeight w:val="1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Б.1.Б3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 xml:space="preserve">Русский язык и культура речи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2 зачета, диф.зачет, экзамен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6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Б.1.В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cantSplit/>
          <w:trHeight w:val="1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Б.1.В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 (модули, курсы), определяемые вузом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cantSplit/>
          <w:trHeight w:val="1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Б.1.В1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Древние языки и культуры</w:t>
            </w: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зачет, экзамен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cantSplit/>
          <w:trHeight w:val="1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Б.1.В2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История литературы стран первого иностранного языка*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144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зачет, диф.зачет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Б.1.ДВ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 (модули, курсы) по выбору студента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Б.1.ДВ1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Дисциплина 1</w:t>
            </w: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291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CC5">
              <w:rPr>
                <w:rFonts w:ascii="Arial" w:hAnsi="Arial" w:cs="Arial"/>
                <w:i/>
                <w:iCs/>
                <w:sz w:val="20"/>
                <w:szCs w:val="20"/>
              </w:rPr>
              <w:t>(напр. История и культура стран первого иностранного языка)**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Б.1.ДВ2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 xml:space="preserve">Дисциплина 1б </w:t>
            </w:r>
            <w:r w:rsidRPr="00291CC5">
              <w:rPr>
                <w:rFonts w:ascii="Arial" w:hAnsi="Arial" w:cs="Arial"/>
                <w:i/>
                <w:iCs/>
                <w:sz w:val="20"/>
                <w:szCs w:val="20"/>
              </w:rPr>
              <w:t>(напр. История и география стран первого иностранного языка)**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Б.1.ДВ3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Дисциплина 2</w:t>
            </w: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291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CC5">
              <w:rPr>
                <w:rFonts w:ascii="Arial" w:hAnsi="Arial" w:cs="Arial"/>
                <w:i/>
                <w:iCs/>
                <w:sz w:val="20"/>
                <w:szCs w:val="20"/>
              </w:rPr>
              <w:t>(напр. История и культура стран второго иностранного языка)**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Б.1.ДВ4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 xml:space="preserve">Дисциплина 2б </w:t>
            </w:r>
            <w:r w:rsidRPr="00291CC5">
              <w:rPr>
                <w:rFonts w:ascii="Arial" w:hAnsi="Arial" w:cs="Arial"/>
                <w:i/>
                <w:iCs/>
                <w:sz w:val="20"/>
                <w:szCs w:val="20"/>
              </w:rPr>
              <w:t>(напр. История и география стран второго иностранного языка)**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Б.1.ДВ5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Дисциплина 3</w:t>
            </w: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291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CC5">
              <w:rPr>
                <w:rFonts w:ascii="Arial" w:hAnsi="Arial" w:cs="Arial"/>
                <w:i/>
                <w:iCs/>
                <w:sz w:val="20"/>
                <w:szCs w:val="20"/>
              </w:rPr>
              <w:t>(напр. Экономика)</w:t>
            </w:r>
            <w:r w:rsidRPr="00291CC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Б.1.ДВ6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 xml:space="preserve">Дисциплина 2б </w:t>
            </w:r>
            <w:r w:rsidRPr="00291CC5">
              <w:rPr>
                <w:rFonts w:ascii="Arial" w:hAnsi="Arial" w:cs="Arial"/>
                <w:i/>
                <w:iCs/>
                <w:sz w:val="20"/>
                <w:szCs w:val="20"/>
              </w:rPr>
              <w:t>(напр. Правоведение)</w:t>
            </w:r>
            <w:r w:rsidRPr="00291CC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60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B3791" w:rsidRPr="00291CC5" w:rsidRDefault="00EB3791" w:rsidP="00291CC5">
            <w:pPr>
              <w:keepNext/>
              <w:widowControl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Б.2 Математический и  естественнонаучный цикл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324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Б.2Б 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Базовая часть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Б.2.Б1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Информационные технологии в лингвистике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зачет, диф.зачет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Б.2.В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6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Б.2.В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 (модули, курсы), определяемые вузом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6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Б.2.ДВ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 (модули, курсы) по выбору студента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60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Б.3 Профессиональный цикл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Pr="0029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8</w:t>
            </w:r>
            <w:r w:rsidRPr="0029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65</w:t>
            </w:r>
            <w:r w:rsidRPr="0029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Б.3.Б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Базовая (общепрофессиональная) часть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Б.3.Б1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Основы языкознания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диф.зачет, экзамен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Б.3.Б2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Практический курс иностранного языка (первый иностранный язык)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291C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291CC5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 xml:space="preserve">2 диф.зачета, </w:t>
            </w:r>
            <w:r w:rsidRPr="00291CC5">
              <w:rPr>
                <w:rFonts w:ascii="Arial" w:hAnsi="Arial" w:cs="Arial"/>
                <w:sz w:val="20"/>
                <w:szCs w:val="20"/>
              </w:rPr>
              <w:br/>
              <w:t>2 экзамена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Б.3.Б3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 xml:space="preserve">Практический курс иностранного языка (второй иностранный язык)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 xml:space="preserve">2 диф.зачета, </w:t>
            </w:r>
            <w:r w:rsidRPr="00291CC5">
              <w:rPr>
                <w:rFonts w:ascii="Arial" w:hAnsi="Arial" w:cs="Arial"/>
                <w:sz w:val="20"/>
                <w:szCs w:val="20"/>
              </w:rPr>
              <w:br/>
              <w:t>2 экзамена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Б.3.Б4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Б.3.В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Б.3.В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 (модули, курсы), определяемые вузом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2016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Модуль «Теория иностранного языка и теория перевода»*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Б.3.В1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Основы теории первого иностранного языка*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2 диф.зачета,</w:t>
            </w:r>
            <w:r w:rsidRPr="00291CC5">
              <w:rPr>
                <w:rFonts w:ascii="Arial" w:hAnsi="Arial" w:cs="Arial"/>
                <w:sz w:val="20"/>
                <w:szCs w:val="20"/>
              </w:rPr>
              <w:br/>
              <w:t>2 экзамена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Б.3.В2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Общая теория перевода*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Б.3.В3</w:t>
            </w:r>
          </w:p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Теория перевода первого иностранного языка*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Модуль «Межкультурная коммуникация»*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Б.3.В4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Практикум по культуре речевого общения (первый иностранный язык)*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2 диф.зачета,</w:t>
            </w:r>
            <w:r w:rsidRPr="00291CC5">
              <w:rPr>
                <w:rFonts w:ascii="Arial" w:hAnsi="Arial" w:cs="Arial"/>
                <w:sz w:val="20"/>
                <w:szCs w:val="20"/>
              </w:rPr>
              <w:br/>
              <w:t>2 экзамена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Б.3.В5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Практикум по культуре речевого общения (второй иностранный язык)*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291CC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2 диф.зачета,</w:t>
            </w:r>
            <w:r w:rsidRPr="00291CC5">
              <w:rPr>
                <w:rFonts w:ascii="Arial" w:hAnsi="Arial" w:cs="Arial"/>
                <w:sz w:val="20"/>
                <w:szCs w:val="20"/>
              </w:rPr>
              <w:br/>
              <w:t>экзамен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Б.3.В6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Введение в теорию межкультурной коммуникации*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Модуль «Практика перевода»*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Б.3.В7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Письменный перевод с первого иностранного языка на русский*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180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зачет, экзамен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Б.3.В8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Письменный перевод со второго иностранного языка на русский*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Б.3.В</w:t>
            </w: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Устный перевод (первый иностранный язык)*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Б.3.В10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Устный перевод (второй иностранный язык)*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Б.3.ДВ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 (модули, курсы) по выбору студента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Б.3.ДВ1-4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Модуль «Письменный перевод»</w:t>
            </w: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Б.3.ДВ5-8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Модуль «Устный перевод»</w:t>
            </w: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Б.3.ДВ9-10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Курсовая работа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8028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Б4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ИТОГО с дисциплиной «Физическая культура»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8100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Б.5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Б.5.П1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Учебная практика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Б.5.П2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диф.зачет</w:t>
            </w: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Б.6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229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Общая трудоемкость ООП</w:t>
            </w:r>
            <w:r w:rsidRPr="00291C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8640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ФТД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Факультативные дисциплины</w:t>
            </w:r>
            <w:r w:rsidRPr="00291C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***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C5"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ФТД1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Дисциплина 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791" w:rsidRPr="00291CC5">
        <w:trPr>
          <w:trHeight w:val="15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ФТД2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91CC5">
              <w:rPr>
                <w:rFonts w:ascii="Arial" w:hAnsi="Arial" w:cs="Arial"/>
                <w:sz w:val="20"/>
                <w:szCs w:val="20"/>
              </w:rPr>
              <w:t>Дисциплина 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91" w:rsidRPr="00291CC5" w:rsidRDefault="00EB3791" w:rsidP="00291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91" w:rsidRPr="00291CC5" w:rsidRDefault="00EB3791" w:rsidP="00291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3791" w:rsidRPr="00291CC5" w:rsidRDefault="00EB3791" w:rsidP="00291C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791" w:rsidRPr="00584E08" w:rsidRDefault="00EB3791" w:rsidP="00584E08">
      <w:pPr>
        <w:spacing w:line="240" w:lineRule="auto"/>
        <w:ind w:firstLine="539"/>
        <w:rPr>
          <w:rFonts w:ascii="Times New Roman" w:hAnsi="Times New Roman" w:cs="Times New Roman"/>
        </w:rPr>
      </w:pPr>
      <w:r w:rsidRPr="00584E08">
        <w:rPr>
          <w:rFonts w:ascii="Times New Roman" w:hAnsi="Times New Roman" w:cs="Times New Roman"/>
        </w:rPr>
        <w:t>* Дисциплины (модули, курсы), рекомендуемые УМО.</w:t>
      </w:r>
    </w:p>
    <w:p w:rsidR="00EB3791" w:rsidRPr="00584E08" w:rsidRDefault="00EB3791" w:rsidP="00584E08">
      <w:pPr>
        <w:spacing w:line="240" w:lineRule="auto"/>
        <w:ind w:firstLine="539"/>
        <w:rPr>
          <w:rFonts w:ascii="Times New Roman" w:hAnsi="Times New Roman" w:cs="Times New Roman"/>
        </w:rPr>
      </w:pPr>
      <w:r w:rsidRPr="00584E08">
        <w:rPr>
          <w:rFonts w:ascii="Times New Roman" w:hAnsi="Times New Roman" w:cs="Times New Roman"/>
        </w:rPr>
        <w:t xml:space="preserve">**Названия (модули, курсы), выделенные курсивом, приведены в качестве примера. Вуз имеет право самостоятельно определять дисциплины (модули, курсы) вариативной части циклов, а также факультативные дисциплины в соответствии со своей ООП. </w:t>
      </w:r>
    </w:p>
    <w:p w:rsidR="00EB3791" w:rsidRPr="003B1685" w:rsidRDefault="00EB3791" w:rsidP="00584E08">
      <w:pPr>
        <w:spacing w:line="240" w:lineRule="auto"/>
        <w:ind w:firstLine="540"/>
        <w:jc w:val="both"/>
        <w:rPr>
          <w:rFonts w:ascii="Arial Black" w:hAnsi="Arial Black" w:cs="Arial Black"/>
          <w:sz w:val="28"/>
          <w:szCs w:val="28"/>
        </w:rPr>
        <w:sectPr w:rsidR="00EB3791" w:rsidRPr="003B1685" w:rsidSect="00943AB9">
          <w:pgSz w:w="16838" w:h="11906" w:orient="landscape"/>
          <w:pgMar w:top="1079" w:right="1134" w:bottom="46" w:left="1134" w:header="709" w:footer="709" w:gutter="0"/>
          <w:cols w:space="708"/>
          <w:docGrid w:linePitch="360"/>
        </w:sectPr>
      </w:pPr>
      <w:r w:rsidRPr="00584E08">
        <w:rPr>
          <w:rFonts w:ascii="Times New Roman" w:hAnsi="Times New Roman" w:cs="Times New Roman"/>
        </w:rPr>
        <w:t>***Объем факультативных дисциплин не должен превышать 10 зачетных единиц за весь период обучения и не включен в объем трудоемкости ООП.</w:t>
      </w:r>
      <w:r>
        <w:t xml:space="preserve">    </w:t>
      </w:r>
    </w:p>
    <w:p w:rsidR="00EB3791" w:rsidRPr="008370C7" w:rsidRDefault="00EB3791" w:rsidP="00CA463F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8370C7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ПРОФИЛЯ ПО НАПРАВЛЕНИЮ</w:t>
      </w:r>
    </w:p>
    <w:p w:rsidR="00EB3791" w:rsidRPr="008370C7" w:rsidRDefault="00EB3791" w:rsidP="00CA463F">
      <w:pPr>
        <w:pStyle w:val="1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8370C7">
        <w:rPr>
          <w:rFonts w:ascii="Times New Roman" w:hAnsi="Times New Roman" w:cs="Times New Roman"/>
          <w:b/>
          <w:bCs/>
          <w:sz w:val="28"/>
          <w:szCs w:val="28"/>
        </w:rPr>
        <w:t>1. Требования к минимальному материально-техническому обеспечению</w:t>
      </w:r>
    </w:p>
    <w:p w:rsidR="00EB3791" w:rsidRPr="008370C7" w:rsidRDefault="00EB3791" w:rsidP="006521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>Реализация Профиля предполагает наличие минимально необходимого для реализации бакалаврской программы перечня материально-технического обеспечения:</w:t>
      </w:r>
    </w:p>
    <w:p w:rsidR="00EB3791" w:rsidRPr="008370C7" w:rsidRDefault="00EB3791" w:rsidP="00CA46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EB3791" w:rsidRPr="008370C7" w:rsidRDefault="00EB3791" w:rsidP="00CA46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 xml:space="preserve">помещения для проведения семинарских и практических занятий (оборудованные учебной мебелью), </w:t>
      </w:r>
    </w:p>
    <w:p w:rsidR="00EB3791" w:rsidRPr="008370C7" w:rsidRDefault="00EB3791" w:rsidP="00CA46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>компьютерные классы.</w:t>
      </w:r>
    </w:p>
    <w:p w:rsidR="00EB3791" w:rsidRPr="008370C7" w:rsidRDefault="00EB3791" w:rsidP="006521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 xml:space="preserve">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EB3791" w:rsidRPr="008370C7" w:rsidRDefault="00EB3791" w:rsidP="00CA46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Pr="00F31520" w:rsidRDefault="00EB3791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</w:t>
      </w:r>
      <w:r w:rsidRPr="00F31520">
        <w:rPr>
          <w:rFonts w:ascii="Times New Roman" w:hAnsi="Times New Roman" w:cs="Times New Roman"/>
          <w:b/>
          <w:bCs/>
          <w:sz w:val="28"/>
          <w:szCs w:val="28"/>
        </w:rPr>
        <w:t>. Кадровое обеспечение образовательного процесса</w:t>
      </w:r>
      <w:r w:rsidRPr="00F31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91" w:rsidRPr="00F31520" w:rsidRDefault="00EB3791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1520">
        <w:rPr>
          <w:rFonts w:ascii="Times New Roman" w:hAnsi="Times New Roman" w:cs="Times New Roman"/>
          <w:sz w:val="28"/>
          <w:szCs w:val="28"/>
        </w:rPr>
        <w:t>Реализация основных образовательных программ бакалавриата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1520">
        <w:rPr>
          <w:rFonts w:ascii="Times New Roman" w:hAnsi="Times New Roman" w:cs="Times New Roman"/>
          <w:sz w:val="28"/>
          <w:szCs w:val="28"/>
        </w:rPr>
        <w:t>тся научно-педагогическими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</w:p>
    <w:p w:rsidR="00EB3791" w:rsidRPr="00F31520" w:rsidRDefault="00EB3791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1520">
        <w:rPr>
          <w:rFonts w:ascii="Times New Roman" w:hAnsi="Times New Roman" w:cs="Times New Roman"/>
          <w:sz w:val="28"/>
          <w:szCs w:val="28"/>
        </w:rPr>
        <w:t>Доля преподавателей, имеющих ученую степень или ученое звание, в общем числе преподавателей, обеспечивающих образовательный процесс по данной основной образовательной программе, не менее 60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31520">
        <w:rPr>
          <w:rFonts w:ascii="Times New Roman" w:hAnsi="Times New Roman" w:cs="Times New Roman"/>
          <w:sz w:val="28"/>
          <w:szCs w:val="28"/>
        </w:rPr>
        <w:t>, ученую степень доктора наук или ученое звание профессора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31520">
        <w:rPr>
          <w:rFonts w:ascii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</w:rPr>
        <w:t>8%</w:t>
      </w:r>
      <w:r w:rsidRPr="00F31520">
        <w:rPr>
          <w:rFonts w:ascii="Times New Roman" w:hAnsi="Times New Roman" w:cs="Times New Roman"/>
          <w:sz w:val="28"/>
          <w:szCs w:val="28"/>
        </w:rPr>
        <w:t xml:space="preserve"> процентов преподавателей.</w:t>
      </w:r>
    </w:p>
    <w:p w:rsidR="00EB3791" w:rsidRPr="00F31520" w:rsidRDefault="00EB3791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1520">
        <w:rPr>
          <w:rFonts w:ascii="Times New Roman" w:hAnsi="Times New Roman" w:cs="Times New Roman"/>
          <w:sz w:val="28"/>
          <w:szCs w:val="28"/>
        </w:rPr>
        <w:t>Преподаватели профессионального цикла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31520">
        <w:rPr>
          <w:rFonts w:ascii="Times New Roman" w:hAnsi="Times New Roman" w:cs="Times New Roman"/>
          <w:sz w:val="28"/>
          <w:szCs w:val="28"/>
        </w:rPr>
        <w:t xml:space="preserve"> базовое образование или ученую степень, соответствующие профилю преподаваемой дисциплины. Не менее 60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31520">
        <w:rPr>
          <w:rFonts w:ascii="Times New Roman" w:hAnsi="Times New Roman" w:cs="Times New Roman"/>
          <w:sz w:val="28"/>
          <w:szCs w:val="28"/>
        </w:rPr>
        <w:t xml:space="preserve"> преподавателей, обеспечивающих учебный процесс по профессиональному циклу,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31520">
        <w:rPr>
          <w:rFonts w:ascii="Times New Roman" w:hAnsi="Times New Roman" w:cs="Times New Roman"/>
          <w:sz w:val="28"/>
          <w:szCs w:val="28"/>
        </w:rPr>
        <w:t xml:space="preserve"> ученые степени или ученые звания. К образовательному процессу привлечено не менее 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F31520">
        <w:rPr>
          <w:rFonts w:ascii="Times New Roman" w:hAnsi="Times New Roman" w:cs="Times New Roman"/>
          <w:sz w:val="28"/>
          <w:szCs w:val="28"/>
        </w:rPr>
        <w:t xml:space="preserve"> преподавателей из числа действующих руководителей и работников профильных организаций.</w:t>
      </w:r>
    </w:p>
    <w:p w:rsidR="00EB3791" w:rsidRPr="00F31520" w:rsidRDefault="00EB3791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1520">
        <w:rPr>
          <w:rFonts w:ascii="Times New Roman" w:hAnsi="Times New Roman" w:cs="Times New Roman"/>
          <w:sz w:val="28"/>
          <w:szCs w:val="28"/>
        </w:rPr>
        <w:t xml:space="preserve">До 10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31520">
        <w:rPr>
          <w:rFonts w:ascii="Times New Roman" w:hAnsi="Times New Roman" w:cs="Times New Roman"/>
          <w:sz w:val="28"/>
          <w:szCs w:val="28"/>
        </w:rPr>
        <w:t xml:space="preserve"> от общего числа преподавателей, имеющих ученую степень или ученое звание,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F31520">
        <w:rPr>
          <w:rFonts w:ascii="Times New Roman" w:hAnsi="Times New Roman" w:cs="Times New Roman"/>
          <w:sz w:val="28"/>
          <w:szCs w:val="28"/>
        </w:rPr>
        <w:t xml:space="preserve"> быть заменен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1520">
        <w:rPr>
          <w:rFonts w:ascii="Times New Roman" w:hAnsi="Times New Roman" w:cs="Times New Roman"/>
          <w:sz w:val="28"/>
          <w:szCs w:val="28"/>
        </w:rPr>
        <w:t xml:space="preserve"> преподавателями, имеющими стаж практической работы по данному направлению на должностях руководителей или ведущих специалистов более 10 последних лет.</w:t>
      </w:r>
    </w:p>
    <w:p w:rsidR="00EB3791" w:rsidRDefault="00EB3791" w:rsidP="00CA4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АННОТАЦИИ РАБОЧИХ ПРОГРАММ ДИСЦИПЛИН ПРОФЕССИОНАЛЬНОГО ЦИКЛА (Б.3)</w:t>
      </w:r>
    </w:p>
    <w:p w:rsidR="00EB3791" w:rsidRPr="003B1685" w:rsidRDefault="00EB3791" w:rsidP="00CA46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3B1685">
        <w:rPr>
          <w:rFonts w:ascii="Times New Roman" w:hAnsi="Times New Roman" w:cs="Times New Roman"/>
          <w:b/>
          <w:bCs/>
          <w:color w:val="800000"/>
          <w:sz w:val="28"/>
          <w:szCs w:val="28"/>
        </w:rPr>
        <w:t>ПРОФИЛЯ «</w:t>
      </w: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>ПЕРЕВОД И ПЕРЕВОДОВЕДЕНИЕ</w:t>
      </w:r>
      <w:r w:rsidRPr="003B1685">
        <w:rPr>
          <w:rFonts w:ascii="Times New Roman" w:hAnsi="Times New Roman" w:cs="Times New Roman"/>
          <w:b/>
          <w:bCs/>
          <w:color w:val="800000"/>
          <w:sz w:val="28"/>
          <w:szCs w:val="28"/>
        </w:rPr>
        <w:t>»</w:t>
      </w:r>
    </w:p>
    <w:p w:rsidR="00EB3791" w:rsidRDefault="00EB3791" w:rsidP="00CA463F">
      <w:pPr>
        <w:pStyle w:val="Heading1"/>
        <w:spacing w:line="240" w:lineRule="auto"/>
        <w:jc w:val="center"/>
        <w:rPr>
          <w:b/>
          <w:bCs/>
        </w:rPr>
      </w:pP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языкознания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B3791" w:rsidRDefault="00EB3791" w:rsidP="0058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584E08">
        <w:rPr>
          <w:rFonts w:ascii="Times New Roman" w:hAnsi="Times New Roman" w:cs="Times New Roman"/>
          <w:sz w:val="28"/>
          <w:szCs w:val="28"/>
        </w:rPr>
        <w:t>Целями освоения учебной дисциплины (модуля) «Основы языкознания» является обеспечение студентов базовыми лингвистическими знаниями и ясным пониманием лингвистических процессов. В процессе обучения данной дисциплины у студента формируется система лингвистических знаний, включающих в себя знание основных фонетических, лексических, грамматических, словообразовательных явлений и закономерностей функционирования изучаемого языка, его функциональных разновидностей.</w:t>
      </w:r>
    </w:p>
    <w:p w:rsidR="00EB3791" w:rsidRPr="00F1395B" w:rsidRDefault="00EB3791" w:rsidP="00584E0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Pr="00F1395B" w:rsidRDefault="00EB3791" w:rsidP="00584E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ПК-22</w:t>
      </w: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Практический курс первого иностранного языка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B3791" w:rsidRPr="00584E08" w:rsidRDefault="00EB3791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Цель курса  – сформировать у студентов иноязычную коммуникативную компетентность по первому иностранному языку как необходимую составляющую эффективной профессиональной деятельности в области лингвистики, лингвистического образования и межкультурной коммуникации. </w:t>
      </w:r>
    </w:p>
    <w:p w:rsidR="00EB3791" w:rsidRDefault="00EB3791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Задачи, вытекающие из данной цели: формирование и дальнейшее развитие прочных навыков устной речи, письменной речи, аудирования; развитие навыков межкультурной коммуникации; формирование коммуникативной, лингвострановедческой, социокультурной  компетенций. </w:t>
      </w:r>
    </w:p>
    <w:p w:rsidR="00EB3791" w:rsidRPr="00F1395B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Pr="00584E08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ПК-2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ПК-3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ПК-4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ПК-5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ПК-6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ПК-7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ПК-8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ПК-32</w:t>
      </w:r>
      <w:r w:rsidRPr="00584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Практический курс второго иностранного языка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B3791" w:rsidRPr="00584E08" w:rsidRDefault="00EB3791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Цели освоения дисциплины: сформировать у студентов иноязычную коммуникативную </w:t>
      </w:r>
    </w:p>
    <w:p w:rsidR="00EB3791" w:rsidRPr="00584E08" w:rsidRDefault="00EB3791" w:rsidP="0058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компетентность по второму иностранному языку  как необходимую составляющую  ффективной профессиональной деятельности в области лингвистики, лингвистического образования, межкультурной коммуникации. </w:t>
      </w:r>
    </w:p>
    <w:p w:rsidR="00EB3791" w:rsidRPr="00584E08" w:rsidRDefault="00EB3791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Задачи, вытекающие из данной цели: овладение новыми языковыми средствами (фонетическими, лексическими, грамматическими, орфографическими); формирование языковых навыков и речевых умений в устной и письменной коммуникации (аудировании, говорении, чтении, письменной речи) на основе тем, сфер и ситуаций общения, отобранных для данной дисциплины; формирование социокультурных, лингвострановедческих и межкультурных знаний и умений.</w:t>
      </w:r>
    </w:p>
    <w:p w:rsidR="00EB3791" w:rsidRPr="00F1395B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Pr="00584E08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ПК-8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ПК-32</w:t>
      </w:r>
      <w:r w:rsidRPr="00584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«Сравнительная культурология»</w:t>
      </w:r>
    </w:p>
    <w:p w:rsidR="00EB3791" w:rsidRPr="00584E08" w:rsidRDefault="00EB3791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Цели освоения дисциплины заключаются в изучении способов рассмотрения, сравнения различных культурных традиций в синхронном и диахронном аспектах, определении методов </w:t>
      </w:r>
    </w:p>
    <w:p w:rsidR="00EB3791" w:rsidRPr="00584E08" w:rsidRDefault="00EB3791" w:rsidP="0058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сопоставления самобытных культурных проявлений различных этносов и стран, формировании представления о сущности, принципах и способах межкультурной коммуникации. </w:t>
      </w:r>
    </w:p>
    <w:p w:rsidR="00EB3791" w:rsidRPr="00584E08" w:rsidRDefault="00EB3791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 xml:space="preserve">Задачи курса: определение основных понятий, принципов и методов кросс-культурного анализа, изучение типологии культур, проблем периодизации развития культур, изучение </w:t>
      </w:r>
    </w:p>
    <w:p w:rsidR="00EB3791" w:rsidRPr="00584E08" w:rsidRDefault="00EB3791" w:rsidP="0058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эволюции культур, определение основных тенденции развития диалога и взаимодействия культур  в современном поликультурном мире.</w:t>
      </w:r>
    </w:p>
    <w:p w:rsidR="00EB3791" w:rsidRPr="00F1395B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Pr="00584E08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17  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19 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39 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40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584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B3791" w:rsidRPr="00584E08" w:rsidRDefault="00EB3791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Основной целью освоения учебной дисциплины «Безопасность жизнедеятельности» является формирование у обучающихся культуры безопасности. Учебная дисциплина «Безопасность жизнедеятельности» относится к базовой общепрофессиональной части для всех профилей  профессионального цикла</w:t>
      </w:r>
    </w:p>
    <w:p w:rsidR="00EB3791" w:rsidRPr="00F1395B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Pr="00584E08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ОК-8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584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теории первого иностранного языка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B3791" w:rsidRPr="00584E08" w:rsidRDefault="00EB3791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Дисциплина направлена на формирование у студентов представлений об основных разделах, методах, принципах и тенденциях развития языкознания как гуманитарной науки.</w:t>
      </w:r>
    </w:p>
    <w:p w:rsidR="00EB3791" w:rsidRPr="00584E08" w:rsidRDefault="00EB3791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Задачи дисциплины обусловлены спецификой самостоятельных разделов языкознания, выделенных в отдельные модули: «Лексикология», «История языка», «Теоретическая грамматика», «Стилистика».</w:t>
      </w:r>
    </w:p>
    <w:p w:rsidR="00EB3791" w:rsidRPr="00F1395B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Pr="00584E08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ПК-2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ПК-3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ПК-4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ПК-5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ПК-21ПК-23</w:t>
      </w:r>
      <w:r w:rsidRPr="00584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Введение в теорию межкультурной коммуникации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B3791" w:rsidRDefault="00EB3791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Целью дисциплины является сформировать способность к анализу и адекватному описанию основ теории межкультурной коммуникации. Задачи, вытекающие из данной цели: ознакомить студентов с теоретическими достижениями в области исследований по теории межкультурной коммуникации; научить использованию теоретического инструментария в анализе различных проявлений культурной специфики; развить толерантность  и культурную восприимчивость, а также способность к грамотной интерпретации различных видов вербального и невербального поведения.</w:t>
      </w:r>
    </w:p>
    <w:p w:rsidR="00EB3791" w:rsidRPr="00F1395B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Pr="00F1395B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ПК-10 </w:t>
      </w: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ПК-30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 перевода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B3791" w:rsidRDefault="00EB3791" w:rsidP="0058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В результате обучения курсу «Теория перевода» обучаемый должен ознакомиться с основами теории коммуникации и теории перевода. В ходе обучения решается задача ознакомления обучающегося с конкретными положениями частной теории перевода (переводческое сопоставление двух языков) и дать обоснование переводческих приемов на практических занятиях по переводу.</w:t>
      </w:r>
    </w:p>
    <w:p w:rsidR="00EB3791" w:rsidRPr="00F1395B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Pr="00102F0A" w:rsidRDefault="00EB3791" w:rsidP="00F139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ПК-4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ПК-7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ПК-9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ПК-10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ПК-17</w:t>
      </w:r>
    </w:p>
    <w:p w:rsidR="00EB3791" w:rsidRPr="00584E08" w:rsidRDefault="00EB3791" w:rsidP="00584E0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3791" w:rsidRDefault="00EB3791" w:rsidP="00291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Практикум по культуре речевого общения первого и второго иностранного языка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B3791" w:rsidRPr="00584E08" w:rsidRDefault="00EB3791" w:rsidP="00291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Программа имеет целью формирование у студентов навыков межкультурной коммуникации в ее языковой, предметной и деятельностной формах, принимая во внимание стереотипы мышления и поведения в культурах изучаемых языков.</w:t>
      </w:r>
    </w:p>
    <w:p w:rsidR="00EB3791" w:rsidRPr="00584E08" w:rsidRDefault="00EB3791" w:rsidP="00291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Программа ориентирована на обучение культуре иноязычного устного и письменного общения на основе развития общей, лингвистической, прагматической и межкультурной компетенций, способствующих во взаимодействии с другими дисциплинами формированию профессиональных навыков студентов.</w:t>
      </w:r>
    </w:p>
    <w:p w:rsidR="00EB3791" w:rsidRDefault="00EB3791" w:rsidP="00291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Общая компетенция призвана стимулировать интеллектуальное и эмоциональ</w:t>
      </w:r>
      <w:r w:rsidRPr="00584E08">
        <w:rPr>
          <w:rFonts w:ascii="Times New Roman" w:hAnsi="Times New Roman" w:cs="Times New Roman"/>
          <w:sz w:val="28"/>
          <w:szCs w:val="28"/>
        </w:rPr>
        <w:softHyphen/>
        <w:t>ное развитие личности учащегося; овладение им определенными когнитивными приемами, позволяющими совершать познавательную и коммуникативную деятельность; развитие индивидуальных психологических особенностей; развитие у учащихся способностей к социальному взаимодей</w:t>
      </w:r>
      <w:r w:rsidRPr="00584E08">
        <w:rPr>
          <w:rFonts w:ascii="Times New Roman" w:hAnsi="Times New Roman" w:cs="Times New Roman"/>
          <w:sz w:val="28"/>
          <w:szCs w:val="28"/>
        </w:rPr>
        <w:softHyphen/>
        <w:t>ствию; формирование общеучебных и компенсационных умений, умения постоянного самосовер</w:t>
      </w:r>
      <w:r w:rsidRPr="00584E08">
        <w:rPr>
          <w:rFonts w:ascii="Times New Roman" w:hAnsi="Times New Roman" w:cs="Times New Roman"/>
          <w:sz w:val="28"/>
          <w:szCs w:val="28"/>
        </w:rPr>
        <w:softHyphen/>
        <w:t>шенствования.</w:t>
      </w:r>
    </w:p>
    <w:p w:rsidR="00EB3791" w:rsidRPr="00F1395B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Pr="00102F0A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ОК-2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ОК-3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ОК-4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ОК-7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ОК-11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ПК-387</w:t>
      </w:r>
    </w:p>
    <w:p w:rsidR="00EB3791" w:rsidRPr="00584E08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291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Практический курс пер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евода - первый иностранный язык»</w:t>
      </w:r>
    </w:p>
    <w:p w:rsidR="00EB3791" w:rsidRDefault="00EB3791" w:rsidP="00291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Целью курса перевода является формирование лингвистов, способных обеспечивать высококачественный письменный и устный перевод (первый иностранный язык) при осуществлении разносторонних связей и информационного обмена между представителями разных стран и культур, использующими иностранный и русский языки в широких сферах международной, политической, экономической, общественной, научной и культурной жизни, включая работу в издательствах, средствах массовой информации и коммуникации, в организациях и на предприятиях.</w:t>
      </w:r>
    </w:p>
    <w:p w:rsidR="00EB3791" w:rsidRPr="00F1395B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Default="00EB3791" w:rsidP="00102F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ПК-9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ab/>
        <w:t>ПК-11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ПК-38</w:t>
      </w:r>
    </w:p>
    <w:p w:rsidR="00EB3791" w:rsidRPr="00102F0A" w:rsidRDefault="00EB3791" w:rsidP="00102F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291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Практический курс перевода - второй иност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ранный язык»</w:t>
      </w:r>
    </w:p>
    <w:p w:rsidR="00EB3791" w:rsidRDefault="00EB3791" w:rsidP="00291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08">
        <w:rPr>
          <w:rFonts w:ascii="Times New Roman" w:hAnsi="Times New Roman" w:cs="Times New Roman"/>
          <w:sz w:val="28"/>
          <w:szCs w:val="28"/>
        </w:rPr>
        <w:t>Целью курса перевода является формирование лингвистов, способных обеспечивать высококачественный письменный и устный перевод (второй иностранный язык) при осуществлении разносторонних связей и информационного обмена между представителями разных стран и культур, использующими иностранный и русский языки в широких сферах международной, политической, экономической, общественной, научной и культурной жизни, включая работу в издательствах, средствах массовой информации и коммуникации, в организациях и на предприятиях.</w:t>
      </w:r>
    </w:p>
    <w:p w:rsidR="00EB3791" w:rsidRPr="00F1395B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Default="00EB3791" w:rsidP="00102F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ПК-9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ab/>
        <w:t>ПК-11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ПК-38</w:t>
      </w:r>
    </w:p>
    <w:p w:rsidR="00EB3791" w:rsidRPr="00584E08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B3791" w:rsidRDefault="00EB3791" w:rsidP="00291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Научно-технический перевод (транспорт) – первый 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иностранный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я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зык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B3791" w:rsidRDefault="00EB3791" w:rsidP="00291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CC5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91CC5">
        <w:rPr>
          <w:rFonts w:ascii="Times New Roman" w:hAnsi="Times New Roman" w:cs="Times New Roman"/>
          <w:sz w:val="28"/>
          <w:szCs w:val="28"/>
        </w:rPr>
        <w:t xml:space="preserve">аучно-технической </w:t>
      </w:r>
      <w:r>
        <w:rPr>
          <w:rFonts w:ascii="Times New Roman" w:hAnsi="Times New Roman" w:cs="Times New Roman"/>
          <w:sz w:val="28"/>
          <w:szCs w:val="28"/>
        </w:rPr>
        <w:t xml:space="preserve">перевод» </w:t>
      </w:r>
      <w:r w:rsidRPr="00291CC5">
        <w:rPr>
          <w:rFonts w:ascii="Times New Roman" w:hAnsi="Times New Roman" w:cs="Times New Roman"/>
          <w:sz w:val="28"/>
          <w:szCs w:val="28"/>
        </w:rPr>
        <w:t>литературы в области транспорта (1 иностранный язык)» имеет целью: сформировать практические навыки научно-технического перевода; ознакомить студентов с основными лингвостилистическими параметрами научно-технического текста на русском и иностранном языках; дать краткую характеристику жанровых разновидностей научно-технической литературы; ввести понятия глубинной и поверхностной структуры текста в плане выявления соотношения между целевой установкой автора текста и языковыми средствами (в единстве их формы, значения и употребления), способными осуществить реализацию этой цели, что ведет к целостному смысловому  восприятию связного текста и, в конечном итоге, его адекватному переводу.</w:t>
      </w:r>
    </w:p>
    <w:p w:rsidR="00EB3791" w:rsidRPr="00F1395B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Pr="00102F0A" w:rsidRDefault="00EB3791" w:rsidP="00102F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ПК-15</w:t>
      </w:r>
    </w:p>
    <w:p w:rsidR="00EB3791" w:rsidRPr="00291CC5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B3791" w:rsidRDefault="00EB3791" w:rsidP="00291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«Перевод деловой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корреспонденци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докумен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тации – первый 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иностранный язык»</w:t>
      </w:r>
    </w:p>
    <w:p w:rsidR="00EB3791" w:rsidRDefault="00EB3791" w:rsidP="00291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CC5">
        <w:rPr>
          <w:rFonts w:ascii="Times New Roman" w:hAnsi="Times New Roman" w:cs="Times New Roman"/>
          <w:sz w:val="28"/>
          <w:szCs w:val="28"/>
        </w:rPr>
        <w:t>Целью курса является формирование у студентов практических навыков перевода деловой корреспонденции и документации, знакомство студентов с особенностями структурирования и оформления деловых, коммерческих и юридических документов, что будет способствовать профессиональному общению с западными деловыми партнерами.</w:t>
      </w:r>
    </w:p>
    <w:p w:rsidR="00EB3791" w:rsidRPr="00F1395B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Pr="00102F0A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ПК-7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ab/>
        <w:t>ПК-8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ab/>
        <w:t>ПК-19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ПК-42</w:t>
      </w: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291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Практикум по межкультурной ком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муникации в области транспорта»</w:t>
      </w:r>
    </w:p>
    <w:p w:rsidR="00EB3791" w:rsidRDefault="00EB3791" w:rsidP="00291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CC5">
        <w:rPr>
          <w:rFonts w:ascii="Times New Roman" w:hAnsi="Times New Roman" w:cs="Times New Roman"/>
          <w:sz w:val="28"/>
          <w:szCs w:val="28"/>
        </w:rPr>
        <w:t>Целью дисциплины является овладение студентами основами теоретических знаний и практическими навыками в области организационной коммуникации, необходимыми для осуществления эффективной профессиональной деятельности в области транспорта. В процессе изучения курса студенты должны овладеть навыками анализа и оценки различных параметров организационной культуры;</w:t>
      </w:r>
      <w:r w:rsidRPr="00584E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1CC5">
        <w:rPr>
          <w:rFonts w:ascii="Times New Roman" w:hAnsi="Times New Roman" w:cs="Times New Roman"/>
          <w:sz w:val="28"/>
          <w:szCs w:val="28"/>
        </w:rPr>
        <w:t>обнаружения и решения коммуникативных проблем на различных структурных уровнях организации; проведения эффективных интервью, встреч и собраний  различных типов; подготовки и проведения эффективных презентаций; формирования эффективных и работоспособных команд для решения профессиональных задач.</w:t>
      </w:r>
    </w:p>
    <w:p w:rsidR="00EB3791" w:rsidRPr="00F1395B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Pr="00102F0A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ПК-1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ПК-3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ПК-8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ПК-18 ПК-19 ПК-20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ПК-30</w:t>
      </w:r>
    </w:p>
    <w:p w:rsidR="00EB3791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791" w:rsidRDefault="00EB3791" w:rsidP="00291C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Дисциплина</w:t>
      </w:r>
    </w:p>
    <w:p w:rsidR="00EB3791" w:rsidRPr="00584E08" w:rsidRDefault="00EB3791" w:rsidP="0058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Практикум по межкультурн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 коммуникации в области бизнеса»</w:t>
      </w:r>
    </w:p>
    <w:p w:rsidR="00EB3791" w:rsidRDefault="00EB3791" w:rsidP="00291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CC5">
        <w:rPr>
          <w:rFonts w:ascii="Times New Roman" w:hAnsi="Times New Roman" w:cs="Times New Roman"/>
          <w:sz w:val="28"/>
          <w:szCs w:val="28"/>
        </w:rPr>
        <w:t>Дисциплина имеет целью формирование у студентов навыков профессионально-ориентированной коммуникации в сфере бизнеса. Она ориентирована на обучение культуре профессионального устного и письменного общения на основе развития общей, специальной, лингвистической, прагматической и межкультурной компетенций, способствующих во взаимодействии с другими дисциплинами формированию профессиональных навыков студентов.</w:t>
      </w:r>
    </w:p>
    <w:p w:rsidR="00EB3791" w:rsidRPr="00F1395B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компетенции:</w:t>
      </w:r>
    </w:p>
    <w:p w:rsidR="00EB3791" w:rsidRPr="00102F0A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ПК-2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ПК-3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ПК-7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ПК-18 ПК-20 </w:t>
      </w:r>
      <w:r w:rsidRPr="00102F0A">
        <w:rPr>
          <w:rFonts w:ascii="Times New Roman" w:hAnsi="Times New Roman" w:cs="Times New Roman"/>
          <w:b/>
          <w:bCs/>
          <w:sz w:val="28"/>
          <w:szCs w:val="28"/>
        </w:rPr>
        <w:t>ПК-30</w:t>
      </w:r>
    </w:p>
    <w:p w:rsidR="00EB3791" w:rsidRPr="00291CC5" w:rsidRDefault="00EB3791" w:rsidP="00102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791" w:rsidRPr="00291CC5" w:rsidRDefault="00EB3791" w:rsidP="00291CC5">
      <w:pPr>
        <w:spacing w:after="0" w:line="240" w:lineRule="auto"/>
        <w:jc w:val="both"/>
      </w:pPr>
    </w:p>
    <w:sectPr w:rsidR="00EB3791" w:rsidRPr="00291CC5" w:rsidSect="007B4175">
      <w:pgSz w:w="11906" w:h="16838"/>
      <w:pgMar w:top="1134" w:right="1077" w:bottom="1134" w:left="1620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91" w:rsidRDefault="00EB3791" w:rsidP="009C41E3">
      <w:pPr>
        <w:spacing w:after="0" w:line="240" w:lineRule="auto"/>
      </w:pPr>
      <w:r>
        <w:separator/>
      </w:r>
    </w:p>
  </w:endnote>
  <w:endnote w:type="continuationSeparator" w:id="0">
    <w:p w:rsidR="00EB3791" w:rsidRDefault="00EB3791" w:rsidP="009C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91" w:rsidRDefault="00EB3791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EB3791" w:rsidRDefault="00EB37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91" w:rsidRDefault="00EB3791" w:rsidP="009C41E3">
      <w:pPr>
        <w:spacing w:after="0" w:line="240" w:lineRule="auto"/>
      </w:pPr>
      <w:r>
        <w:separator/>
      </w:r>
    </w:p>
  </w:footnote>
  <w:footnote w:type="continuationSeparator" w:id="0">
    <w:p w:rsidR="00EB3791" w:rsidRDefault="00EB3791" w:rsidP="009C4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DAAB9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E115BAD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0D033A8"/>
    <w:multiLevelType w:val="hybridMultilevel"/>
    <w:tmpl w:val="C8AAD504"/>
    <w:lvl w:ilvl="0" w:tplc="041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5">
    <w:nsid w:val="1FDB39CC"/>
    <w:multiLevelType w:val="hybridMultilevel"/>
    <w:tmpl w:val="0BAE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F0D1C"/>
    <w:multiLevelType w:val="multilevel"/>
    <w:tmpl w:val="406E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50682F"/>
    <w:multiLevelType w:val="multilevel"/>
    <w:tmpl w:val="06424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9">
    <w:nsid w:val="39622DBF"/>
    <w:multiLevelType w:val="hybridMultilevel"/>
    <w:tmpl w:val="5F2E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27A42"/>
    <w:multiLevelType w:val="hybridMultilevel"/>
    <w:tmpl w:val="3A180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726FE9"/>
    <w:multiLevelType w:val="hybridMultilevel"/>
    <w:tmpl w:val="39F27992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3D872C41"/>
    <w:multiLevelType w:val="hybridMultilevel"/>
    <w:tmpl w:val="406E4B54"/>
    <w:lvl w:ilvl="0" w:tplc="98B61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  <w:u w:val="single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1B38F0"/>
    <w:multiLevelType w:val="hybridMultilevel"/>
    <w:tmpl w:val="434E5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C95B7C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15">
    <w:nsid w:val="48052470"/>
    <w:multiLevelType w:val="hybridMultilevel"/>
    <w:tmpl w:val="B13A6E62"/>
    <w:lvl w:ilvl="0" w:tplc="98B61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004706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17">
    <w:nsid w:val="50911418"/>
    <w:multiLevelType w:val="hybridMultilevel"/>
    <w:tmpl w:val="1222ED2E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2946DE"/>
    <w:multiLevelType w:val="hybridMultilevel"/>
    <w:tmpl w:val="C53AE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F20C4"/>
    <w:multiLevelType w:val="hybridMultilevel"/>
    <w:tmpl w:val="078ABA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B094F6A"/>
    <w:multiLevelType w:val="hybridMultilevel"/>
    <w:tmpl w:val="DB56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75F58"/>
    <w:multiLevelType w:val="hybridMultilevel"/>
    <w:tmpl w:val="EE86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D576E"/>
    <w:multiLevelType w:val="hybridMultilevel"/>
    <w:tmpl w:val="B564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5"/>
  </w:num>
  <w:num w:numId="13">
    <w:abstractNumId w:val="16"/>
  </w:num>
  <w:num w:numId="14">
    <w:abstractNumId w:val="14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16">
    <w:abstractNumId w:val="2"/>
  </w:num>
  <w:num w:numId="17">
    <w:abstractNumId w:val="23"/>
  </w:num>
  <w:num w:numId="18">
    <w:abstractNumId w:val="20"/>
  </w:num>
  <w:num w:numId="19">
    <w:abstractNumId w:val="21"/>
  </w:num>
  <w:num w:numId="20">
    <w:abstractNumId w:val="22"/>
  </w:num>
  <w:num w:numId="21">
    <w:abstractNumId w:val="1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63F"/>
    <w:rsid w:val="000170F9"/>
    <w:rsid w:val="00024144"/>
    <w:rsid w:val="00030AC4"/>
    <w:rsid w:val="00052883"/>
    <w:rsid w:val="000807D2"/>
    <w:rsid w:val="000A5E9D"/>
    <w:rsid w:val="000B3CC5"/>
    <w:rsid w:val="000C7352"/>
    <w:rsid w:val="000D34E2"/>
    <w:rsid w:val="000E54D9"/>
    <w:rsid w:val="00102606"/>
    <w:rsid w:val="00102F0A"/>
    <w:rsid w:val="001044D2"/>
    <w:rsid w:val="0014692B"/>
    <w:rsid w:val="00182B86"/>
    <w:rsid w:val="001867ED"/>
    <w:rsid w:val="001B0219"/>
    <w:rsid w:val="0025053E"/>
    <w:rsid w:val="00274FAE"/>
    <w:rsid w:val="00291CC5"/>
    <w:rsid w:val="002C642B"/>
    <w:rsid w:val="00301013"/>
    <w:rsid w:val="00316AD1"/>
    <w:rsid w:val="00352228"/>
    <w:rsid w:val="00392122"/>
    <w:rsid w:val="003B1685"/>
    <w:rsid w:val="003D4E5A"/>
    <w:rsid w:val="003F1D9B"/>
    <w:rsid w:val="003F5A89"/>
    <w:rsid w:val="00400B82"/>
    <w:rsid w:val="00403E33"/>
    <w:rsid w:val="004240C4"/>
    <w:rsid w:val="00436E93"/>
    <w:rsid w:val="00453F72"/>
    <w:rsid w:val="00462BDB"/>
    <w:rsid w:val="004660A4"/>
    <w:rsid w:val="00470B8F"/>
    <w:rsid w:val="00492644"/>
    <w:rsid w:val="00525BB5"/>
    <w:rsid w:val="00547524"/>
    <w:rsid w:val="0056541B"/>
    <w:rsid w:val="00570D1F"/>
    <w:rsid w:val="00584E08"/>
    <w:rsid w:val="00586F64"/>
    <w:rsid w:val="0059066F"/>
    <w:rsid w:val="005949EF"/>
    <w:rsid w:val="005E4C47"/>
    <w:rsid w:val="00637EB8"/>
    <w:rsid w:val="00642616"/>
    <w:rsid w:val="006521F8"/>
    <w:rsid w:val="00652882"/>
    <w:rsid w:val="0065544F"/>
    <w:rsid w:val="00684A19"/>
    <w:rsid w:val="006973AD"/>
    <w:rsid w:val="006D1A59"/>
    <w:rsid w:val="00705252"/>
    <w:rsid w:val="00706632"/>
    <w:rsid w:val="007301D5"/>
    <w:rsid w:val="0073623F"/>
    <w:rsid w:val="0075197D"/>
    <w:rsid w:val="0079375C"/>
    <w:rsid w:val="007B4175"/>
    <w:rsid w:val="007C4373"/>
    <w:rsid w:val="007D3B23"/>
    <w:rsid w:val="007F1AE6"/>
    <w:rsid w:val="008370C7"/>
    <w:rsid w:val="0084193B"/>
    <w:rsid w:val="0085799E"/>
    <w:rsid w:val="008800F5"/>
    <w:rsid w:val="008E323B"/>
    <w:rsid w:val="008F2F60"/>
    <w:rsid w:val="00926588"/>
    <w:rsid w:val="009275FC"/>
    <w:rsid w:val="00931BDB"/>
    <w:rsid w:val="00943AB9"/>
    <w:rsid w:val="00970A6A"/>
    <w:rsid w:val="00972002"/>
    <w:rsid w:val="00983631"/>
    <w:rsid w:val="009A06E2"/>
    <w:rsid w:val="009B6240"/>
    <w:rsid w:val="009C41E3"/>
    <w:rsid w:val="009E45C4"/>
    <w:rsid w:val="00A0066F"/>
    <w:rsid w:val="00A12987"/>
    <w:rsid w:val="00A1490B"/>
    <w:rsid w:val="00A20120"/>
    <w:rsid w:val="00A209FD"/>
    <w:rsid w:val="00A47C44"/>
    <w:rsid w:val="00A6358D"/>
    <w:rsid w:val="00A64417"/>
    <w:rsid w:val="00A65628"/>
    <w:rsid w:val="00A72380"/>
    <w:rsid w:val="00A92F93"/>
    <w:rsid w:val="00AB5E62"/>
    <w:rsid w:val="00AD7E9C"/>
    <w:rsid w:val="00B33669"/>
    <w:rsid w:val="00B610D6"/>
    <w:rsid w:val="00B94678"/>
    <w:rsid w:val="00B96056"/>
    <w:rsid w:val="00BA02C0"/>
    <w:rsid w:val="00BC331F"/>
    <w:rsid w:val="00BC473E"/>
    <w:rsid w:val="00BD642C"/>
    <w:rsid w:val="00C237F7"/>
    <w:rsid w:val="00C253E6"/>
    <w:rsid w:val="00C6233C"/>
    <w:rsid w:val="00CA3B38"/>
    <w:rsid w:val="00CA463F"/>
    <w:rsid w:val="00CC1F5C"/>
    <w:rsid w:val="00CF4BB7"/>
    <w:rsid w:val="00CF7C2D"/>
    <w:rsid w:val="00D16DF7"/>
    <w:rsid w:val="00D44EC3"/>
    <w:rsid w:val="00D5592C"/>
    <w:rsid w:val="00D56991"/>
    <w:rsid w:val="00D82CC8"/>
    <w:rsid w:val="00D85B56"/>
    <w:rsid w:val="00D90A9F"/>
    <w:rsid w:val="00DB5EB5"/>
    <w:rsid w:val="00E04796"/>
    <w:rsid w:val="00E066AB"/>
    <w:rsid w:val="00E11AC8"/>
    <w:rsid w:val="00E1763C"/>
    <w:rsid w:val="00E20D03"/>
    <w:rsid w:val="00E63156"/>
    <w:rsid w:val="00E72377"/>
    <w:rsid w:val="00E72FC4"/>
    <w:rsid w:val="00EB3791"/>
    <w:rsid w:val="00EB5944"/>
    <w:rsid w:val="00EF4D7E"/>
    <w:rsid w:val="00F0640F"/>
    <w:rsid w:val="00F11A9F"/>
    <w:rsid w:val="00F1395B"/>
    <w:rsid w:val="00F25096"/>
    <w:rsid w:val="00F25D49"/>
    <w:rsid w:val="00F31520"/>
    <w:rsid w:val="00F736C4"/>
    <w:rsid w:val="00F8657F"/>
    <w:rsid w:val="00F96CFF"/>
    <w:rsid w:val="00FA6B1B"/>
    <w:rsid w:val="00FC42CC"/>
    <w:rsid w:val="00FD57E6"/>
    <w:rsid w:val="00FE3BBF"/>
    <w:rsid w:val="00FE40AA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3F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63F"/>
    <w:pPr>
      <w:keepNext/>
      <w:spacing w:after="0" w:line="360" w:lineRule="auto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463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4A1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63F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463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4A19"/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Footer">
    <w:name w:val="footer"/>
    <w:basedOn w:val="Normal"/>
    <w:link w:val="FooterChar"/>
    <w:uiPriority w:val="99"/>
    <w:rsid w:val="00CA46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463F"/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CA463F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46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A463F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463F"/>
    <w:rPr>
      <w:rFonts w:cs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CA463F"/>
    <w:pPr>
      <w:ind w:left="720"/>
    </w:pPr>
    <w:rPr>
      <w:lang w:eastAsia="en-US"/>
    </w:rPr>
  </w:style>
  <w:style w:type="paragraph" w:styleId="NormalWeb">
    <w:name w:val="Normal (Web)"/>
    <w:basedOn w:val="Normal"/>
    <w:uiPriority w:val="99"/>
    <w:rsid w:val="00CA463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ewstext">
    <w:name w:val="newstext"/>
    <w:basedOn w:val="DefaultParagraphFont"/>
    <w:uiPriority w:val="99"/>
    <w:rsid w:val="00CA463F"/>
    <w:rPr>
      <w:rFonts w:cs="Times New Roman"/>
    </w:rPr>
  </w:style>
  <w:style w:type="character" w:styleId="PageNumber">
    <w:name w:val="page number"/>
    <w:basedOn w:val="DefaultParagraphFont"/>
    <w:uiPriority w:val="99"/>
    <w:rsid w:val="00CA463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A46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463F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CA463F"/>
    <w:pPr>
      <w:ind w:left="720"/>
    </w:pPr>
    <w:rPr>
      <w:lang w:eastAsia="en-US"/>
    </w:rPr>
  </w:style>
  <w:style w:type="paragraph" w:customStyle="1" w:styleId="a">
    <w:name w:val="список с точками"/>
    <w:basedOn w:val="Normal"/>
    <w:uiPriority w:val="99"/>
    <w:rsid w:val="00CA463F"/>
    <w:pPr>
      <w:tabs>
        <w:tab w:val="num" w:pos="480"/>
      </w:tabs>
      <w:spacing w:after="0" w:line="312" w:lineRule="auto"/>
      <w:ind w:left="480" w:hanging="480"/>
      <w:jc w:val="both"/>
    </w:pPr>
    <w:rPr>
      <w:sz w:val="24"/>
      <w:szCs w:val="24"/>
    </w:rPr>
  </w:style>
  <w:style w:type="paragraph" w:customStyle="1" w:styleId="10">
    <w:name w:val="Без интервала1"/>
    <w:uiPriority w:val="99"/>
    <w:rsid w:val="00CA463F"/>
    <w:rPr>
      <w:rFonts w:ascii="Calibri" w:hAnsi="Calibri"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A3B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3B38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E72F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84A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84A19"/>
    <w:rPr>
      <w:rFonts w:ascii="Calibri" w:hAnsi="Calibri" w:cs="Calibri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800F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8800F5"/>
  </w:style>
  <w:style w:type="character" w:styleId="Hyperlink">
    <w:name w:val="Hyperlink"/>
    <w:basedOn w:val="DefaultParagraphFont"/>
    <w:uiPriority w:val="99"/>
    <w:rsid w:val="00274F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cheba.ru/prof/59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307</TotalTime>
  <Pages>22</Pages>
  <Words>5523</Words>
  <Characters>31483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Ступникова</dc:creator>
  <cp:keywords/>
  <dc:description/>
  <cp:lastModifiedBy>Андриянов</cp:lastModifiedBy>
  <cp:revision>18</cp:revision>
  <cp:lastPrinted>2012-10-17T04:47:00Z</cp:lastPrinted>
  <dcterms:created xsi:type="dcterms:W3CDTF">2012-11-08T09:09:00Z</dcterms:created>
  <dcterms:modified xsi:type="dcterms:W3CDTF">2013-04-02T10:29:00Z</dcterms:modified>
</cp:coreProperties>
</file>